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0C72" w14:textId="77777777" w:rsidR="00C56852" w:rsidRDefault="00C56852" w:rsidP="00FF4EC6">
      <w:pPr>
        <w:jc w:val="center"/>
        <w:rPr>
          <w:b/>
          <w:bCs/>
          <w:sz w:val="28"/>
        </w:rPr>
      </w:pPr>
    </w:p>
    <w:p w14:paraId="04EA6DFE" w14:textId="77777777" w:rsidR="00C56852" w:rsidRDefault="00C56852" w:rsidP="00C56852">
      <w:pPr>
        <w:ind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94CBA" wp14:editId="6E4173D4">
                <wp:simplePos x="0" y="0"/>
                <wp:positionH relativeFrom="column">
                  <wp:posOffset>-198120</wp:posOffset>
                </wp:positionH>
                <wp:positionV relativeFrom="paragraph">
                  <wp:posOffset>-320675</wp:posOffset>
                </wp:positionV>
                <wp:extent cx="228600" cy="228600"/>
                <wp:effectExtent l="2540" t="0" r="0" b="1905"/>
                <wp:wrapNone/>
                <wp:docPr id="4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BEA2A" w14:textId="77777777" w:rsidR="00C56852" w:rsidRDefault="00C56852" w:rsidP="00C56852">
                            <w:r>
                              <w:rPr>
                                <w:sz w:val="16"/>
                                <w:szCs w:val="16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94CB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5.6pt;margin-top:-25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" filled="f" stroked="f">
                <v:textbox>
                  <w:txbxContent>
                    <w:p w14:paraId="2BEBEA2A" w14:textId="77777777" w:rsidR="00C56852" w:rsidRDefault="00C56852" w:rsidP="00C56852">
                      <w:r>
                        <w:rPr>
                          <w:sz w:val="16"/>
                          <w:szCs w:val="16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0057A4F" wp14:editId="4D3210ED">
            <wp:simplePos x="0" y="0"/>
            <wp:positionH relativeFrom="column">
              <wp:posOffset>-1270</wp:posOffset>
            </wp:positionH>
            <wp:positionV relativeFrom="paragraph">
              <wp:posOffset>-276225</wp:posOffset>
            </wp:positionV>
            <wp:extent cx="1397635" cy="483235"/>
            <wp:effectExtent l="0" t="0" r="0" b="0"/>
            <wp:wrapTight wrapText="bothSides">
              <wp:wrapPolygon edited="0">
                <wp:start x="0" y="0"/>
                <wp:lineTo x="0" y="20436"/>
                <wp:lineTo x="21198" y="20436"/>
                <wp:lineTo x="21198" y="0"/>
                <wp:lineTo x="0" y="0"/>
              </wp:wrapPolygon>
            </wp:wrapTight>
            <wp:docPr id="38" name="Kép 15" descr="kt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t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A61EC" w14:textId="77777777" w:rsidR="00C56852" w:rsidRDefault="00C56852" w:rsidP="00C56852">
      <w:pPr>
        <w:ind w:right="-1"/>
        <w:jc w:val="center"/>
      </w:pPr>
    </w:p>
    <w:p w14:paraId="47DB5A80" w14:textId="77777777" w:rsidR="00C56852" w:rsidRDefault="00C56852" w:rsidP="00C56852">
      <w:pPr>
        <w:ind w:right="-1"/>
        <w:jc w:val="center"/>
      </w:pPr>
    </w:p>
    <w:p w14:paraId="452BAA14" w14:textId="166DD3E8" w:rsidR="00C56852" w:rsidRPr="006F1773" w:rsidRDefault="00C56852" w:rsidP="00C56852">
      <w:pPr>
        <w:ind w:right="-1"/>
        <w:jc w:val="center"/>
        <w:rPr>
          <w:rFonts w:ascii="Arial" w:hAnsi="Arial"/>
          <w:b/>
          <w:vertAlign w:val="superscript"/>
        </w:rPr>
      </w:pPr>
      <w:r>
        <w:rPr>
          <w:rFonts w:ascii="Arial" w:hAnsi="Arial"/>
          <w:b/>
        </w:rPr>
        <w:t>KÖZLEKEDÉSTUDOMÁNYI EGYESÜLET</w:t>
      </w:r>
      <w:r>
        <w:rPr>
          <w:rFonts w:ascii="Arial" w:hAnsi="Arial"/>
          <w:b/>
          <w:vertAlign w:val="superscript"/>
        </w:rPr>
        <w:t>®</w:t>
      </w:r>
    </w:p>
    <w:p w14:paraId="3728A958" w14:textId="77777777" w:rsidR="00C56852" w:rsidRDefault="00C56852" w:rsidP="00C56852">
      <w:pPr>
        <w:ind w:right="-1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070"/>
        <w:gridCol w:w="3070"/>
      </w:tblGrid>
      <w:tr w:rsidR="00C56852" w14:paraId="579A9B01" w14:textId="77777777" w:rsidTr="00D311DC">
        <w:trPr>
          <w:jc w:val="center"/>
        </w:trPr>
        <w:tc>
          <w:tcPr>
            <w:tcW w:w="3000" w:type="dxa"/>
          </w:tcPr>
          <w:p w14:paraId="2DF553E9" w14:textId="77777777" w:rsidR="00C56852" w:rsidRDefault="00C56852" w:rsidP="00D311DC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UNGARISCHER</w:t>
            </w:r>
          </w:p>
          <w:p w14:paraId="37A0DB4D" w14:textId="77777777" w:rsidR="00C56852" w:rsidRDefault="00C56852" w:rsidP="00D311DC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VERKEHRSWISSENSCHAFTLICHER VEREIN</w:t>
            </w:r>
          </w:p>
        </w:tc>
        <w:tc>
          <w:tcPr>
            <w:tcW w:w="3070" w:type="dxa"/>
          </w:tcPr>
          <w:p w14:paraId="3109E1A8" w14:textId="77777777" w:rsidR="00C56852" w:rsidRDefault="00C56852" w:rsidP="00D311DC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HUNGARIAN</w:t>
            </w:r>
          </w:p>
          <w:p w14:paraId="6322A4D9" w14:textId="77777777" w:rsidR="00C56852" w:rsidRDefault="00C56852" w:rsidP="00D311DC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SCIENTIFIC ASSOCIATION</w:t>
            </w:r>
          </w:p>
          <w:p w14:paraId="431B0939" w14:textId="77777777" w:rsidR="00C56852" w:rsidRDefault="00C56852" w:rsidP="00D311DC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 TRANSPORT</w:t>
            </w:r>
          </w:p>
        </w:tc>
        <w:tc>
          <w:tcPr>
            <w:tcW w:w="3070" w:type="dxa"/>
          </w:tcPr>
          <w:p w14:paraId="7F3DBB3A" w14:textId="77777777" w:rsidR="00C56852" w:rsidRDefault="00C56852" w:rsidP="00D311DC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ASSOCIATION SCIENTIFIQUE</w:t>
            </w:r>
          </w:p>
          <w:p w14:paraId="7E449302" w14:textId="77777777" w:rsidR="00C56852" w:rsidRDefault="00C56852" w:rsidP="00D311DC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HONGROISE POUR</w:t>
            </w:r>
          </w:p>
          <w:p w14:paraId="27C8A625" w14:textId="77777777" w:rsidR="00C56852" w:rsidRDefault="00C56852" w:rsidP="00D311DC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LES TRANSPORTS</w:t>
            </w:r>
          </w:p>
        </w:tc>
      </w:tr>
    </w:tbl>
    <w:p w14:paraId="1F03D4E0" w14:textId="77777777" w:rsidR="00C56852" w:rsidRDefault="00C56852" w:rsidP="00FF4EC6">
      <w:pPr>
        <w:jc w:val="center"/>
        <w:rPr>
          <w:b/>
          <w:bCs/>
          <w:sz w:val="28"/>
        </w:rPr>
      </w:pPr>
    </w:p>
    <w:p w14:paraId="183C2560" w14:textId="440F6E36" w:rsidR="003C5EF9" w:rsidRPr="00FE6CA6" w:rsidRDefault="00632738" w:rsidP="00FF4EC6">
      <w:pPr>
        <w:jc w:val="center"/>
        <w:rPr>
          <w:b/>
          <w:bCs/>
          <w:sz w:val="28"/>
        </w:rPr>
      </w:pPr>
      <w:r w:rsidRPr="00FE6CA6">
        <w:rPr>
          <w:b/>
          <w:bCs/>
          <w:sz w:val="28"/>
        </w:rPr>
        <w:t>F</w:t>
      </w:r>
      <w:r w:rsidR="003C5EF9" w:rsidRPr="00FE6CA6">
        <w:rPr>
          <w:b/>
          <w:bCs/>
          <w:sz w:val="28"/>
        </w:rPr>
        <w:t>otópályázat</w:t>
      </w:r>
      <w:r w:rsidR="00031D67" w:rsidRPr="00FE6CA6">
        <w:rPr>
          <w:b/>
          <w:bCs/>
          <w:sz w:val="28"/>
        </w:rPr>
        <w:t xml:space="preserve"> 20</w:t>
      </w:r>
      <w:r w:rsidR="00C418AA" w:rsidRPr="00FE6CA6">
        <w:rPr>
          <w:b/>
          <w:bCs/>
          <w:sz w:val="28"/>
        </w:rPr>
        <w:t>2</w:t>
      </w:r>
      <w:r w:rsidR="00E90E1F">
        <w:rPr>
          <w:b/>
          <w:bCs/>
          <w:sz w:val="28"/>
        </w:rPr>
        <w:t>2</w:t>
      </w:r>
      <w:r w:rsidR="00031D67" w:rsidRPr="00FE6CA6">
        <w:rPr>
          <w:b/>
          <w:bCs/>
          <w:sz w:val="28"/>
        </w:rPr>
        <w:t xml:space="preserve"> – Pályázati kiírás</w:t>
      </w:r>
    </w:p>
    <w:p w14:paraId="5672931D" w14:textId="77777777" w:rsidR="003B0A95" w:rsidRPr="00FE6CA6" w:rsidRDefault="003B0A95" w:rsidP="00FF4EC6">
      <w:pPr>
        <w:jc w:val="center"/>
        <w:rPr>
          <w:b/>
          <w:bCs/>
          <w:sz w:val="22"/>
        </w:rPr>
      </w:pPr>
    </w:p>
    <w:p w14:paraId="4A7222AD" w14:textId="0E671B77" w:rsidR="00BC0C84" w:rsidRPr="00FE6CA6" w:rsidRDefault="00074B07" w:rsidP="00FF4EC6">
      <w:pPr>
        <w:jc w:val="center"/>
        <w:rPr>
          <w:b/>
          <w:bCs/>
          <w:sz w:val="22"/>
        </w:rPr>
      </w:pPr>
      <w:r w:rsidRPr="00FE6CA6">
        <w:rPr>
          <w:b/>
          <w:bCs/>
          <w:sz w:val="22"/>
        </w:rPr>
        <w:t xml:space="preserve">Beküldési határidő: </w:t>
      </w:r>
      <w:r w:rsidR="00BC0C84" w:rsidRPr="00FE6CA6">
        <w:rPr>
          <w:b/>
          <w:bCs/>
          <w:sz w:val="22"/>
        </w:rPr>
        <w:t>20</w:t>
      </w:r>
      <w:r w:rsidR="00D90C4E" w:rsidRPr="00FE6CA6">
        <w:rPr>
          <w:b/>
          <w:bCs/>
          <w:sz w:val="22"/>
        </w:rPr>
        <w:t>2</w:t>
      </w:r>
      <w:r w:rsidR="00E90E1F">
        <w:rPr>
          <w:b/>
          <w:bCs/>
          <w:sz w:val="22"/>
        </w:rPr>
        <w:t>2</w:t>
      </w:r>
      <w:r w:rsidR="00D90C4E" w:rsidRPr="00FE6CA6">
        <w:rPr>
          <w:b/>
          <w:bCs/>
          <w:sz w:val="22"/>
        </w:rPr>
        <w:t xml:space="preserve">. </w:t>
      </w:r>
      <w:r w:rsidR="00E90E1F">
        <w:rPr>
          <w:b/>
          <w:bCs/>
          <w:sz w:val="22"/>
        </w:rPr>
        <w:t>szeptember 23.</w:t>
      </w:r>
    </w:p>
    <w:p w14:paraId="23033560" w14:textId="77777777" w:rsidR="00074B07" w:rsidRPr="00FE6CA6" w:rsidRDefault="00074B07" w:rsidP="00632738">
      <w:pPr>
        <w:jc w:val="center"/>
        <w:rPr>
          <w:b/>
          <w:bCs/>
          <w:sz w:val="22"/>
        </w:rPr>
      </w:pPr>
    </w:p>
    <w:p w14:paraId="4D236031" w14:textId="77777777" w:rsidR="0008155C" w:rsidRPr="00FE6CA6" w:rsidRDefault="0008155C" w:rsidP="00632738">
      <w:pPr>
        <w:jc w:val="both"/>
        <w:rPr>
          <w:sz w:val="22"/>
        </w:rPr>
      </w:pPr>
    </w:p>
    <w:p w14:paraId="612E1A1B" w14:textId="239EF67B" w:rsidR="004F1157" w:rsidRPr="00FE6CA6" w:rsidRDefault="003C5EF9" w:rsidP="00632738">
      <w:pPr>
        <w:jc w:val="both"/>
        <w:rPr>
          <w:sz w:val="22"/>
        </w:rPr>
      </w:pPr>
      <w:r w:rsidRPr="00FE6CA6">
        <w:rPr>
          <w:sz w:val="22"/>
        </w:rPr>
        <w:t xml:space="preserve">A </w:t>
      </w:r>
      <w:r w:rsidR="00E90E1F" w:rsidRPr="00EA1569">
        <w:rPr>
          <w:sz w:val="22"/>
        </w:rPr>
        <w:t xml:space="preserve">Közlekedéstudományi Egyesület </w:t>
      </w:r>
      <w:r w:rsidR="00A04F82" w:rsidRPr="00FE6CA6">
        <w:rPr>
          <w:sz w:val="22"/>
        </w:rPr>
        <w:t xml:space="preserve">fotópályázatot hirdet a </w:t>
      </w:r>
      <w:r w:rsidR="003A018D" w:rsidRPr="00FE6CA6">
        <w:rPr>
          <w:sz w:val="22"/>
        </w:rPr>
        <w:t>közlekedési szakterület</w:t>
      </w:r>
      <w:r w:rsidR="005653AE" w:rsidRPr="00FE6CA6">
        <w:rPr>
          <w:sz w:val="22"/>
        </w:rPr>
        <w:t xml:space="preserve"> </w:t>
      </w:r>
      <w:r w:rsidR="00E876AA" w:rsidRPr="00FE6CA6">
        <w:rPr>
          <w:sz w:val="22"/>
        </w:rPr>
        <w:t>képi megjelenítésének erősítésére.</w:t>
      </w:r>
      <w:r w:rsidR="00FF4EC6" w:rsidRPr="00FE6CA6">
        <w:rPr>
          <w:sz w:val="22"/>
        </w:rPr>
        <w:t xml:space="preserve"> </w:t>
      </w:r>
    </w:p>
    <w:p w14:paraId="40AC63A3" w14:textId="77777777" w:rsidR="004F1157" w:rsidRPr="00FE6CA6" w:rsidRDefault="004F1157" w:rsidP="00632738">
      <w:pPr>
        <w:jc w:val="both"/>
        <w:rPr>
          <w:sz w:val="22"/>
        </w:rPr>
      </w:pPr>
    </w:p>
    <w:p w14:paraId="30773849" w14:textId="6DD667D7" w:rsidR="003C5EF9" w:rsidRPr="00FE6CA6" w:rsidRDefault="00F17227" w:rsidP="00632738">
      <w:pPr>
        <w:jc w:val="both"/>
        <w:rPr>
          <w:sz w:val="22"/>
        </w:rPr>
      </w:pPr>
      <w:r w:rsidRPr="00FE6CA6">
        <w:rPr>
          <w:sz w:val="22"/>
        </w:rPr>
        <w:t>A pályázat célja</w:t>
      </w:r>
      <w:r w:rsidR="005653AE" w:rsidRPr="00FE6CA6">
        <w:rPr>
          <w:sz w:val="22"/>
        </w:rPr>
        <w:t xml:space="preserve"> ápolni azt a hagyományt, amelyben a köz</w:t>
      </w:r>
      <w:r w:rsidR="003A018D" w:rsidRPr="00FE6CA6">
        <w:rPr>
          <w:sz w:val="22"/>
        </w:rPr>
        <w:t>lekedési</w:t>
      </w:r>
      <w:r w:rsidR="005653AE" w:rsidRPr="00FE6CA6">
        <w:rPr>
          <w:sz w:val="22"/>
        </w:rPr>
        <w:t xml:space="preserve"> szakma képekben is láthatóvá válik, továbbá</w:t>
      </w:r>
      <w:r w:rsidRPr="00FE6CA6">
        <w:rPr>
          <w:sz w:val="22"/>
        </w:rPr>
        <w:t xml:space="preserve"> </w:t>
      </w:r>
      <w:r w:rsidR="000812BC" w:rsidRPr="00FE6CA6">
        <w:rPr>
          <w:sz w:val="22"/>
        </w:rPr>
        <w:t>a fotóarchívum bővítése, a készülő szakmai kiadványok megfelelő minőségű és mennyiségű képanyaggal való ellátása</w:t>
      </w:r>
      <w:r w:rsidR="00EB048C" w:rsidRPr="00FE6CA6">
        <w:rPr>
          <w:sz w:val="22"/>
        </w:rPr>
        <w:t xml:space="preserve">. </w:t>
      </w:r>
      <w:r w:rsidR="003C5EF9" w:rsidRPr="00FE6CA6">
        <w:rPr>
          <w:sz w:val="22"/>
        </w:rPr>
        <w:t>A pályázat során olyan fényképeket várnak a szervezők, amelyek a köz</w:t>
      </w:r>
      <w:r w:rsidR="003A018D" w:rsidRPr="00FE6CA6">
        <w:rPr>
          <w:sz w:val="22"/>
        </w:rPr>
        <w:t>lekedéshez</w:t>
      </w:r>
      <w:r w:rsidR="003C5EF9" w:rsidRPr="00FE6CA6">
        <w:rPr>
          <w:sz w:val="22"/>
        </w:rPr>
        <w:t>, a köz</w:t>
      </w:r>
      <w:r w:rsidR="003A018D" w:rsidRPr="00FE6CA6">
        <w:rPr>
          <w:sz w:val="22"/>
        </w:rPr>
        <w:t>lekedés</w:t>
      </w:r>
      <w:r w:rsidR="003C5EF9" w:rsidRPr="00FE6CA6">
        <w:rPr>
          <w:sz w:val="22"/>
        </w:rPr>
        <w:t xml:space="preserve"> mindennap</w:t>
      </w:r>
      <w:r w:rsidR="003A018D" w:rsidRPr="00FE6CA6">
        <w:rPr>
          <w:sz w:val="22"/>
        </w:rPr>
        <w:t>jaihoz</w:t>
      </w:r>
      <w:r w:rsidRPr="00FE6CA6">
        <w:rPr>
          <w:sz w:val="22"/>
        </w:rPr>
        <w:t xml:space="preserve"> kapcsolódnak</w:t>
      </w:r>
      <w:r w:rsidR="003C5EF9" w:rsidRPr="00FE6CA6">
        <w:rPr>
          <w:sz w:val="22"/>
        </w:rPr>
        <w:t xml:space="preserve">. </w:t>
      </w:r>
    </w:p>
    <w:p w14:paraId="68B71AB7" w14:textId="77777777" w:rsidR="002666ED" w:rsidRPr="00FE6CA6" w:rsidRDefault="002666ED" w:rsidP="00632738">
      <w:pPr>
        <w:jc w:val="both"/>
        <w:rPr>
          <w:b/>
          <w:sz w:val="28"/>
        </w:rPr>
      </w:pPr>
    </w:p>
    <w:p w14:paraId="53610F03" w14:textId="0F009C79" w:rsidR="00D65DD4" w:rsidRPr="00FE6CA6" w:rsidRDefault="00D90C4E" w:rsidP="00632738">
      <w:pPr>
        <w:jc w:val="both"/>
        <w:rPr>
          <w:sz w:val="22"/>
        </w:rPr>
      </w:pPr>
      <w:r w:rsidRPr="00FE6CA6">
        <w:rPr>
          <w:b/>
          <w:sz w:val="22"/>
        </w:rPr>
        <w:t>202</w:t>
      </w:r>
      <w:r w:rsidR="00E90E1F">
        <w:rPr>
          <w:b/>
          <w:sz w:val="22"/>
        </w:rPr>
        <w:t>2</w:t>
      </w:r>
      <w:r w:rsidR="008454EA" w:rsidRPr="00FE6CA6">
        <w:rPr>
          <w:b/>
          <w:sz w:val="22"/>
        </w:rPr>
        <w:t>-b</w:t>
      </w:r>
      <w:r w:rsidR="00E90E1F">
        <w:rPr>
          <w:b/>
          <w:sz w:val="22"/>
        </w:rPr>
        <w:t>e</w:t>
      </w:r>
      <w:r w:rsidR="008454EA" w:rsidRPr="00FE6CA6">
        <w:rPr>
          <w:b/>
          <w:sz w:val="22"/>
        </w:rPr>
        <w:t>n</w:t>
      </w:r>
      <w:r w:rsidR="002E63E2" w:rsidRPr="00FE6CA6">
        <w:rPr>
          <w:b/>
          <w:sz w:val="22"/>
        </w:rPr>
        <w:t xml:space="preserve"> </w:t>
      </w:r>
      <w:r w:rsidR="0031419C" w:rsidRPr="00FE6CA6">
        <w:rPr>
          <w:b/>
          <w:sz w:val="22"/>
        </w:rPr>
        <w:t>két</w:t>
      </w:r>
      <w:r w:rsidRPr="00FE6CA6">
        <w:rPr>
          <w:b/>
          <w:sz w:val="22"/>
        </w:rPr>
        <w:t xml:space="preserve"> </w:t>
      </w:r>
      <w:r w:rsidR="008454EA" w:rsidRPr="00FE6CA6">
        <w:rPr>
          <w:b/>
          <w:sz w:val="22"/>
        </w:rPr>
        <w:t>kategóriában lehet pályázni, melyekre digitális fényképezőgéppel</w:t>
      </w:r>
      <w:r w:rsidR="00824EAC">
        <w:rPr>
          <w:b/>
          <w:sz w:val="22"/>
        </w:rPr>
        <w:t xml:space="preserve"> vagy mobil telefonnal</w:t>
      </w:r>
      <w:r w:rsidR="008454EA" w:rsidRPr="00FE6CA6">
        <w:rPr>
          <w:b/>
          <w:sz w:val="22"/>
        </w:rPr>
        <w:t xml:space="preserve"> </w:t>
      </w:r>
      <w:r w:rsidR="0031731A" w:rsidRPr="00FE6CA6">
        <w:rPr>
          <w:b/>
          <w:sz w:val="22"/>
        </w:rPr>
        <w:t xml:space="preserve">készített felvételek </w:t>
      </w:r>
      <w:r w:rsidR="006207F5" w:rsidRPr="00FE6CA6">
        <w:rPr>
          <w:b/>
          <w:sz w:val="22"/>
        </w:rPr>
        <w:t>küldhetők be.</w:t>
      </w:r>
      <w:r w:rsidR="006207F5" w:rsidRPr="00FE6CA6">
        <w:rPr>
          <w:sz w:val="22"/>
        </w:rPr>
        <w:t xml:space="preserve"> </w:t>
      </w:r>
    </w:p>
    <w:p w14:paraId="261CFD34" w14:textId="77777777" w:rsidR="002E63E2" w:rsidRPr="00FE6CA6" w:rsidRDefault="002E63E2" w:rsidP="00632738">
      <w:pPr>
        <w:jc w:val="both"/>
        <w:rPr>
          <w:b/>
          <w:sz w:val="22"/>
        </w:rPr>
      </w:pPr>
    </w:p>
    <w:p w14:paraId="5388C249" w14:textId="3EEC1A30" w:rsidR="003C5EF9" w:rsidRPr="00FE6CA6" w:rsidRDefault="00031D67" w:rsidP="00632738">
      <w:pPr>
        <w:jc w:val="both"/>
        <w:rPr>
          <w:b/>
          <w:sz w:val="28"/>
        </w:rPr>
      </w:pPr>
      <w:r w:rsidRPr="00FE6CA6">
        <w:rPr>
          <w:b/>
          <w:sz w:val="28"/>
        </w:rPr>
        <w:t>P</w:t>
      </w:r>
      <w:r w:rsidR="003C5EF9" w:rsidRPr="00FE6CA6">
        <w:rPr>
          <w:b/>
          <w:sz w:val="28"/>
        </w:rPr>
        <w:t>ályázati kategóriák</w:t>
      </w:r>
      <w:r w:rsidR="00E876AA" w:rsidRPr="00FE6CA6">
        <w:rPr>
          <w:b/>
          <w:sz w:val="28"/>
        </w:rPr>
        <w:t xml:space="preserve"> </w:t>
      </w:r>
    </w:p>
    <w:p w14:paraId="40924243" w14:textId="77777777" w:rsidR="003C5EF9" w:rsidRPr="00FE6CA6" w:rsidRDefault="003C5EF9" w:rsidP="00632738">
      <w:pPr>
        <w:jc w:val="both"/>
        <w:rPr>
          <w:sz w:val="22"/>
        </w:rPr>
      </w:pPr>
    </w:p>
    <w:p w14:paraId="4604D2B7" w14:textId="3BB45074" w:rsidR="00B37512" w:rsidRPr="00FE6CA6" w:rsidRDefault="003A18A7" w:rsidP="0031419C">
      <w:pPr>
        <w:pStyle w:val="Listaszerbekezds"/>
        <w:numPr>
          <w:ilvl w:val="0"/>
          <w:numId w:val="22"/>
        </w:numPr>
        <w:jc w:val="both"/>
        <w:rPr>
          <w:b/>
          <w:i/>
          <w:iCs/>
          <w:sz w:val="22"/>
        </w:rPr>
      </w:pPr>
      <w:r w:rsidRPr="00FE6CA6">
        <w:rPr>
          <w:b/>
          <w:i/>
          <w:iCs/>
          <w:sz w:val="22"/>
        </w:rPr>
        <w:t>Közutak</w:t>
      </w:r>
      <w:r w:rsidR="00A95937" w:rsidRPr="00FE6CA6">
        <w:rPr>
          <w:b/>
          <w:i/>
          <w:iCs/>
          <w:sz w:val="22"/>
        </w:rPr>
        <w:t xml:space="preserve">, </w:t>
      </w:r>
      <w:r w:rsidRPr="00FE6CA6">
        <w:rPr>
          <w:b/>
          <w:i/>
          <w:iCs/>
          <w:sz w:val="22"/>
        </w:rPr>
        <w:t>vasutak</w:t>
      </w:r>
      <w:r w:rsidR="00A95937" w:rsidRPr="00FE6CA6">
        <w:rPr>
          <w:b/>
          <w:i/>
          <w:iCs/>
          <w:sz w:val="22"/>
        </w:rPr>
        <w:t>, légi- és vízi közlekedés</w:t>
      </w:r>
    </w:p>
    <w:p w14:paraId="4214902B" w14:textId="342DDD07" w:rsidR="00B37512" w:rsidRPr="00FE6CA6" w:rsidRDefault="00B37512" w:rsidP="00632738">
      <w:pPr>
        <w:ind w:left="709"/>
        <w:jc w:val="both"/>
        <w:rPr>
          <w:iCs/>
          <w:sz w:val="22"/>
        </w:rPr>
      </w:pPr>
      <w:r w:rsidRPr="00FE6CA6">
        <w:rPr>
          <w:iCs/>
          <w:sz w:val="22"/>
        </w:rPr>
        <w:t xml:space="preserve">A természet, </w:t>
      </w:r>
      <w:r w:rsidR="00CE7C20">
        <w:rPr>
          <w:iCs/>
          <w:sz w:val="22"/>
        </w:rPr>
        <w:t xml:space="preserve">a légi- és vízi közlekedés, </w:t>
      </w:r>
      <w:r w:rsidRPr="00FE6CA6">
        <w:rPr>
          <w:iCs/>
          <w:sz w:val="22"/>
        </w:rPr>
        <w:t>az út</w:t>
      </w:r>
      <w:r w:rsidR="003A18A7" w:rsidRPr="00FE6CA6">
        <w:rPr>
          <w:iCs/>
          <w:sz w:val="22"/>
        </w:rPr>
        <w:t>, a vasút</w:t>
      </w:r>
      <w:r w:rsidRPr="00FE6CA6">
        <w:rPr>
          <w:iCs/>
          <w:sz w:val="22"/>
        </w:rPr>
        <w:t xml:space="preserve"> és a pihenőhelyek kapcsolata. A létesítmények önálló esztétikája és harmóniája a környezettel. Egy pályázó legfeljebb </w:t>
      </w:r>
      <w:r w:rsidR="00CA5B2D" w:rsidRPr="00FE6CA6">
        <w:rPr>
          <w:iCs/>
          <w:sz w:val="22"/>
        </w:rPr>
        <w:t>4</w:t>
      </w:r>
      <w:r w:rsidRPr="00FE6CA6">
        <w:rPr>
          <w:iCs/>
          <w:sz w:val="22"/>
        </w:rPr>
        <w:t xml:space="preserve"> képpel pályázhat ebben a kategóriában. </w:t>
      </w:r>
    </w:p>
    <w:p w14:paraId="4F6BC532" w14:textId="77777777" w:rsidR="00BC0C84" w:rsidRPr="00FE6CA6" w:rsidRDefault="00BC0C84" w:rsidP="00632738">
      <w:pPr>
        <w:ind w:left="709"/>
        <w:jc w:val="both"/>
        <w:rPr>
          <w:iCs/>
          <w:sz w:val="22"/>
        </w:rPr>
      </w:pPr>
    </w:p>
    <w:p w14:paraId="51279379" w14:textId="21D4B53A" w:rsidR="00B37512" w:rsidRPr="00FE6CA6" w:rsidRDefault="003A18A7" w:rsidP="0031419C">
      <w:pPr>
        <w:pStyle w:val="Listaszerbekezds"/>
        <w:numPr>
          <w:ilvl w:val="0"/>
          <w:numId w:val="22"/>
        </w:numPr>
        <w:jc w:val="both"/>
        <w:rPr>
          <w:b/>
          <w:i/>
          <w:iCs/>
          <w:sz w:val="22"/>
        </w:rPr>
      </w:pPr>
      <w:r w:rsidRPr="00FE6CA6">
        <w:rPr>
          <w:b/>
          <w:i/>
          <w:iCs/>
          <w:sz w:val="22"/>
        </w:rPr>
        <w:t>M</w:t>
      </w:r>
      <w:r w:rsidR="00B37512" w:rsidRPr="00FE6CA6">
        <w:rPr>
          <w:b/>
          <w:i/>
          <w:iCs/>
          <w:sz w:val="22"/>
        </w:rPr>
        <w:t xml:space="preserve">űtárgyak </w:t>
      </w:r>
    </w:p>
    <w:p w14:paraId="0BBF5FCE" w14:textId="39CD45C3" w:rsidR="00CA5B2D" w:rsidRPr="00FE6CA6" w:rsidRDefault="003A18A7" w:rsidP="00CA5B2D">
      <w:pPr>
        <w:ind w:left="709"/>
        <w:jc w:val="both"/>
        <w:rPr>
          <w:iCs/>
          <w:sz w:val="22"/>
        </w:rPr>
      </w:pPr>
      <w:r w:rsidRPr="00FE6CA6">
        <w:rPr>
          <w:iCs/>
          <w:sz w:val="22"/>
        </w:rPr>
        <w:t xml:space="preserve">A természet </w:t>
      </w:r>
      <w:r w:rsidR="00B37512" w:rsidRPr="00FE6CA6">
        <w:rPr>
          <w:iCs/>
          <w:sz w:val="22"/>
        </w:rPr>
        <w:t xml:space="preserve">és a műtárgyak kapcsolata. A létesítmények önálló esztétikája és harmóniája a környezettel. </w:t>
      </w:r>
      <w:r w:rsidR="00CA5B2D" w:rsidRPr="00FE6CA6">
        <w:rPr>
          <w:iCs/>
          <w:sz w:val="22"/>
        </w:rPr>
        <w:t xml:space="preserve">Egy pályázó legfeljebb 4 képpel pályázhat ebben a kategóriában. </w:t>
      </w:r>
    </w:p>
    <w:p w14:paraId="46D208B8" w14:textId="4956386C" w:rsidR="00BC0C84" w:rsidRPr="00FE6CA6" w:rsidRDefault="00BC0C84" w:rsidP="00632738">
      <w:pPr>
        <w:ind w:left="709"/>
        <w:jc w:val="both"/>
        <w:rPr>
          <w:iCs/>
          <w:sz w:val="22"/>
        </w:rPr>
      </w:pPr>
    </w:p>
    <w:p w14:paraId="2F2D70E8" w14:textId="77777777" w:rsidR="00B37512" w:rsidRPr="00FE6CA6" w:rsidRDefault="00B37512" w:rsidP="00632738">
      <w:pPr>
        <w:ind w:left="709"/>
        <w:jc w:val="both"/>
        <w:rPr>
          <w:i/>
          <w:iCs/>
          <w:sz w:val="22"/>
        </w:rPr>
      </w:pPr>
    </w:p>
    <w:p w14:paraId="7046882C" w14:textId="77777777" w:rsidR="00B37512" w:rsidRPr="00FE6CA6" w:rsidRDefault="00B37512" w:rsidP="00632738">
      <w:pPr>
        <w:jc w:val="both"/>
        <w:rPr>
          <w:b/>
          <w:sz w:val="28"/>
        </w:rPr>
      </w:pPr>
      <w:r w:rsidRPr="00FE6CA6">
        <w:rPr>
          <w:b/>
          <w:sz w:val="28"/>
        </w:rPr>
        <w:t>Pályázati feltételek</w:t>
      </w:r>
    </w:p>
    <w:p w14:paraId="29BEAC66" w14:textId="77777777" w:rsidR="00B37512" w:rsidRPr="00FE6CA6" w:rsidRDefault="00B37512" w:rsidP="00632738">
      <w:pPr>
        <w:jc w:val="both"/>
        <w:rPr>
          <w:sz w:val="22"/>
        </w:rPr>
      </w:pPr>
    </w:p>
    <w:p w14:paraId="1E7C890B" w14:textId="5847E77C" w:rsidR="00291E78" w:rsidRPr="00FE6CA6" w:rsidRDefault="00291E78" w:rsidP="008D5D46">
      <w:pPr>
        <w:jc w:val="both"/>
        <w:rPr>
          <w:sz w:val="22"/>
        </w:rPr>
      </w:pPr>
      <w:r w:rsidRPr="00FE6CA6">
        <w:rPr>
          <w:sz w:val="22"/>
        </w:rPr>
        <w:t xml:space="preserve">A fotópályázaton </w:t>
      </w:r>
      <w:r w:rsidR="003A018D" w:rsidRPr="00FE6CA6">
        <w:rPr>
          <w:sz w:val="22"/>
        </w:rPr>
        <w:t>bárki részt vehet, kivéve a hivatásos fotósokat.</w:t>
      </w:r>
    </w:p>
    <w:p w14:paraId="02E5DED2" w14:textId="4A1B7EAB" w:rsidR="00F67D2B" w:rsidRPr="00FE6CA6" w:rsidRDefault="00F67D2B" w:rsidP="00632738">
      <w:pPr>
        <w:jc w:val="both"/>
        <w:rPr>
          <w:sz w:val="22"/>
        </w:rPr>
      </w:pPr>
    </w:p>
    <w:p w14:paraId="12E89BC0" w14:textId="5C8954D9" w:rsidR="00B37512" w:rsidRPr="00FE6CA6" w:rsidRDefault="00B37512" w:rsidP="00632738">
      <w:pPr>
        <w:jc w:val="both"/>
        <w:rPr>
          <w:sz w:val="22"/>
        </w:rPr>
      </w:pPr>
      <w:r w:rsidRPr="00FE6CA6">
        <w:rPr>
          <w:sz w:val="22"/>
        </w:rPr>
        <w:t xml:space="preserve">Pályázni kizárólag olyan fotóval lehet, amely </w:t>
      </w:r>
      <w:r w:rsidR="00594DEE" w:rsidRPr="00FE6CA6">
        <w:rPr>
          <w:sz w:val="22"/>
        </w:rPr>
        <w:t>más fotópályázaton nem</w:t>
      </w:r>
      <w:r w:rsidR="003A018D" w:rsidRPr="00FE6CA6">
        <w:rPr>
          <w:sz w:val="22"/>
        </w:rPr>
        <w:t xml:space="preserve"> </w:t>
      </w:r>
      <w:r w:rsidR="003A18A7" w:rsidRPr="00FE6CA6">
        <w:rPr>
          <w:sz w:val="22"/>
        </w:rPr>
        <w:t>került benyújtásra, illetve nem</w:t>
      </w:r>
      <w:r w:rsidR="00594DEE" w:rsidRPr="00FE6CA6">
        <w:rPr>
          <w:sz w:val="22"/>
        </w:rPr>
        <w:t xml:space="preserve"> ért el eredményt.</w:t>
      </w:r>
    </w:p>
    <w:p w14:paraId="00ABCE4D" w14:textId="77777777" w:rsidR="00B37512" w:rsidRPr="00FE6CA6" w:rsidRDefault="00B37512" w:rsidP="00632738">
      <w:pPr>
        <w:jc w:val="both"/>
        <w:rPr>
          <w:b/>
          <w:sz w:val="22"/>
        </w:rPr>
      </w:pPr>
    </w:p>
    <w:p w14:paraId="5A160044" w14:textId="77777777" w:rsidR="00B37512" w:rsidRPr="00FE6CA6" w:rsidRDefault="00B37512" w:rsidP="00632738">
      <w:pPr>
        <w:jc w:val="both"/>
        <w:rPr>
          <w:b/>
          <w:sz w:val="22"/>
        </w:rPr>
      </w:pPr>
      <w:r w:rsidRPr="00FE6CA6">
        <w:rPr>
          <w:b/>
          <w:sz w:val="22"/>
        </w:rPr>
        <w:t xml:space="preserve">A képeknek a következő fájlnevet kell adni: </w:t>
      </w:r>
    </w:p>
    <w:p w14:paraId="1915158F" w14:textId="234D0D8D" w:rsidR="00B37512" w:rsidRPr="00FE6CA6" w:rsidRDefault="00B73FA5" w:rsidP="00632738">
      <w:pPr>
        <w:jc w:val="both"/>
        <w:rPr>
          <w:sz w:val="22"/>
        </w:rPr>
      </w:pPr>
      <w:r w:rsidRPr="00FE6CA6">
        <w:rPr>
          <w:sz w:val="22"/>
        </w:rPr>
        <w:t>_</w:t>
      </w:r>
      <w:r w:rsidR="003C7D30" w:rsidRPr="00FE6CA6">
        <w:rPr>
          <w:sz w:val="22"/>
        </w:rPr>
        <w:t>kép</w:t>
      </w:r>
      <w:r w:rsidR="00B50B69" w:rsidRPr="00FE6CA6">
        <w:rPr>
          <w:sz w:val="22"/>
        </w:rPr>
        <w:t xml:space="preserve"> </w:t>
      </w:r>
      <w:proofErr w:type="spellStart"/>
      <w:r w:rsidR="00B37512" w:rsidRPr="00FE6CA6">
        <w:rPr>
          <w:sz w:val="22"/>
        </w:rPr>
        <w:t>sorszám</w:t>
      </w:r>
      <w:r w:rsidR="00B50B69" w:rsidRPr="00FE6CA6">
        <w:rPr>
          <w:sz w:val="22"/>
        </w:rPr>
        <w:t>a_VezetéknévK</w:t>
      </w:r>
      <w:r w:rsidR="003C7D30" w:rsidRPr="00FE6CA6">
        <w:rPr>
          <w:sz w:val="22"/>
        </w:rPr>
        <w:t>eresztnév_</w:t>
      </w:r>
      <w:r w:rsidR="00B37512" w:rsidRPr="00FE6CA6">
        <w:rPr>
          <w:sz w:val="22"/>
        </w:rPr>
        <w:t>kép</w:t>
      </w:r>
      <w:proofErr w:type="spellEnd"/>
      <w:r w:rsidR="00B37512" w:rsidRPr="00FE6CA6">
        <w:rPr>
          <w:sz w:val="22"/>
        </w:rPr>
        <w:t xml:space="preserve"> címe.jpg</w:t>
      </w:r>
    </w:p>
    <w:p w14:paraId="24E199EF" w14:textId="77777777" w:rsidR="009E33F7" w:rsidRPr="00FE6CA6" w:rsidRDefault="009E33F7" w:rsidP="00632738">
      <w:pPr>
        <w:jc w:val="both"/>
        <w:rPr>
          <w:sz w:val="22"/>
        </w:rPr>
      </w:pPr>
    </w:p>
    <w:p w14:paraId="0EF663DE" w14:textId="4A316A7E" w:rsidR="00C84FD3" w:rsidRPr="00FE6CA6" w:rsidRDefault="00B37512" w:rsidP="00632738">
      <w:pPr>
        <w:jc w:val="both"/>
        <w:rPr>
          <w:sz w:val="22"/>
        </w:rPr>
      </w:pPr>
      <w:r w:rsidRPr="00FE6CA6">
        <w:rPr>
          <w:sz w:val="22"/>
        </w:rPr>
        <w:t xml:space="preserve">Például: </w:t>
      </w:r>
      <w:r w:rsidR="0031419C" w:rsidRPr="00FE6CA6">
        <w:rPr>
          <w:sz w:val="22"/>
        </w:rPr>
        <w:t>A</w:t>
      </w:r>
      <w:r w:rsidR="003C7D30" w:rsidRPr="00FE6CA6">
        <w:rPr>
          <w:sz w:val="22"/>
        </w:rPr>
        <w:t>0</w:t>
      </w:r>
      <w:r w:rsidR="00B50B69" w:rsidRPr="00FE6CA6">
        <w:rPr>
          <w:sz w:val="22"/>
        </w:rPr>
        <w:t>1_KissAladár_</w:t>
      </w:r>
      <w:r w:rsidR="0031419C" w:rsidRPr="00FE6CA6">
        <w:rPr>
          <w:sz w:val="22"/>
        </w:rPr>
        <w:t>Híd</w:t>
      </w:r>
      <w:r w:rsidR="00B50B69" w:rsidRPr="00FE6CA6">
        <w:rPr>
          <w:sz w:val="22"/>
        </w:rPr>
        <w:t xml:space="preserve">.jpg, </w:t>
      </w:r>
      <w:r w:rsidR="0031419C" w:rsidRPr="00FE6CA6">
        <w:rPr>
          <w:sz w:val="22"/>
        </w:rPr>
        <w:t>B</w:t>
      </w:r>
      <w:r w:rsidR="003C7D30" w:rsidRPr="00FE6CA6">
        <w:rPr>
          <w:sz w:val="22"/>
        </w:rPr>
        <w:t>0</w:t>
      </w:r>
      <w:r w:rsidR="00B02713" w:rsidRPr="00FE6CA6">
        <w:rPr>
          <w:sz w:val="22"/>
        </w:rPr>
        <w:t>3</w:t>
      </w:r>
      <w:r w:rsidR="00B50B69" w:rsidRPr="00FE6CA6">
        <w:rPr>
          <w:sz w:val="22"/>
        </w:rPr>
        <w:t>_</w:t>
      </w:r>
      <w:r w:rsidR="00230DDB" w:rsidRPr="00FE6CA6">
        <w:rPr>
          <w:sz w:val="22"/>
        </w:rPr>
        <w:t>Kovács Lajos</w:t>
      </w:r>
      <w:r w:rsidRPr="00FE6CA6">
        <w:rPr>
          <w:sz w:val="22"/>
        </w:rPr>
        <w:t>_Út.jpg</w:t>
      </w:r>
    </w:p>
    <w:p w14:paraId="2E7CB73F" w14:textId="77777777" w:rsidR="009E33F7" w:rsidRPr="00FE6CA6" w:rsidRDefault="009E33F7" w:rsidP="00632738">
      <w:pPr>
        <w:jc w:val="both"/>
        <w:rPr>
          <w:sz w:val="22"/>
        </w:rPr>
      </w:pPr>
    </w:p>
    <w:p w14:paraId="0F20CB7E" w14:textId="08E23061" w:rsidR="003D31B0" w:rsidRPr="00FE6CA6" w:rsidRDefault="003D31B0" w:rsidP="00FE6CA6">
      <w:pPr>
        <w:jc w:val="both"/>
        <w:rPr>
          <w:b/>
        </w:rPr>
      </w:pPr>
      <w:r w:rsidRPr="00FE6CA6">
        <w:rPr>
          <w:b/>
        </w:rPr>
        <w:t xml:space="preserve">A pályázatra elfogadott fotók </w:t>
      </w:r>
      <w:r w:rsidR="00A95937" w:rsidRPr="00FE6CA6">
        <w:rPr>
          <w:b/>
        </w:rPr>
        <w:t>a</w:t>
      </w:r>
      <w:r w:rsidR="000032A4">
        <w:rPr>
          <w:b/>
        </w:rPr>
        <w:t>z</w:t>
      </w:r>
      <w:r w:rsidR="00A95937" w:rsidRPr="00FE6CA6">
        <w:rPr>
          <w:b/>
        </w:rPr>
        <w:t xml:space="preserve"> V. Magyar Közlekedési Konferencián kerülnek bemutatásra.</w:t>
      </w:r>
    </w:p>
    <w:p w14:paraId="6AB8E0DF" w14:textId="710A653F" w:rsidR="003D31B0" w:rsidRDefault="003D31B0" w:rsidP="003D31B0">
      <w:pPr>
        <w:jc w:val="both"/>
      </w:pPr>
    </w:p>
    <w:p w14:paraId="36DB13DB" w14:textId="77777777" w:rsidR="00C56852" w:rsidRPr="00FE6CA6" w:rsidRDefault="00C56852" w:rsidP="003D31B0">
      <w:pPr>
        <w:jc w:val="both"/>
      </w:pPr>
    </w:p>
    <w:p w14:paraId="3C0E5D57" w14:textId="4C8B9CDA" w:rsidR="003D31B0" w:rsidRPr="00FE6CA6" w:rsidRDefault="003D31B0" w:rsidP="00632738">
      <w:pPr>
        <w:jc w:val="both"/>
        <w:rPr>
          <w:sz w:val="22"/>
        </w:rPr>
      </w:pPr>
    </w:p>
    <w:p w14:paraId="1E5C4CC2" w14:textId="5E70C216" w:rsidR="00C84FD3" w:rsidRPr="00FE6CA6" w:rsidRDefault="004E6789" w:rsidP="00632738">
      <w:pPr>
        <w:jc w:val="both"/>
        <w:rPr>
          <w:sz w:val="22"/>
        </w:rPr>
      </w:pPr>
      <w:r w:rsidRPr="00FE6CA6">
        <w:rPr>
          <w:b/>
          <w:sz w:val="28"/>
        </w:rPr>
        <w:t>A pályázat beérkezésének határideje</w:t>
      </w:r>
      <w:r w:rsidR="00AE48BB" w:rsidRPr="00E90E1F">
        <w:rPr>
          <w:b/>
          <w:sz w:val="28"/>
        </w:rPr>
        <w:t>:</w:t>
      </w:r>
      <w:r w:rsidR="00C84FD3" w:rsidRPr="00E90E1F">
        <w:rPr>
          <w:b/>
          <w:sz w:val="28"/>
        </w:rPr>
        <w:t xml:space="preserve"> </w:t>
      </w:r>
      <w:r w:rsidR="00AE48BB" w:rsidRPr="00E90E1F">
        <w:rPr>
          <w:b/>
          <w:sz w:val="28"/>
        </w:rPr>
        <w:t>202</w:t>
      </w:r>
      <w:r w:rsidR="00E90E1F" w:rsidRPr="00E90E1F">
        <w:rPr>
          <w:b/>
          <w:sz w:val="28"/>
        </w:rPr>
        <w:t>2</w:t>
      </w:r>
      <w:r w:rsidR="00AE48BB" w:rsidRPr="00E90E1F">
        <w:rPr>
          <w:b/>
          <w:sz w:val="28"/>
        </w:rPr>
        <w:t>.</w:t>
      </w:r>
      <w:r w:rsidR="003D31B0" w:rsidRPr="00E90E1F">
        <w:rPr>
          <w:b/>
          <w:sz w:val="28"/>
        </w:rPr>
        <w:t xml:space="preserve"> </w:t>
      </w:r>
      <w:r w:rsidR="00E90E1F" w:rsidRPr="00E90E1F">
        <w:rPr>
          <w:b/>
          <w:sz w:val="28"/>
        </w:rPr>
        <w:t>szeptember 23.</w:t>
      </w:r>
    </w:p>
    <w:p w14:paraId="54CED5BE" w14:textId="20F574AC" w:rsidR="00F51235" w:rsidRPr="00FE6CA6" w:rsidRDefault="00F51235" w:rsidP="00F51235">
      <w:pPr>
        <w:rPr>
          <w:b/>
        </w:rPr>
      </w:pPr>
      <w:r w:rsidRPr="00FE6CA6">
        <w:rPr>
          <w:b/>
        </w:rPr>
        <w:lastRenderedPageBreak/>
        <w:t>Zsűrizés: 202</w:t>
      </w:r>
      <w:r w:rsidR="00E90E1F">
        <w:rPr>
          <w:b/>
        </w:rPr>
        <w:t>2</w:t>
      </w:r>
      <w:r w:rsidRPr="00FE6CA6">
        <w:rPr>
          <w:b/>
        </w:rPr>
        <w:t xml:space="preserve">. </w:t>
      </w:r>
      <w:r w:rsidR="00E90E1F">
        <w:rPr>
          <w:b/>
        </w:rPr>
        <w:t>szeptember 30-ig</w:t>
      </w:r>
    </w:p>
    <w:p w14:paraId="1DEAC7B9" w14:textId="25B266BA" w:rsidR="00F51235" w:rsidRPr="00FE6CA6" w:rsidRDefault="00F51235" w:rsidP="00F51235">
      <w:pPr>
        <w:rPr>
          <w:b/>
        </w:rPr>
      </w:pPr>
      <w:r w:rsidRPr="00FE6CA6">
        <w:rPr>
          <w:b/>
        </w:rPr>
        <w:t xml:space="preserve">Értesítés: </w:t>
      </w:r>
      <w:r w:rsidR="00E90E1F" w:rsidRPr="00FE6CA6">
        <w:rPr>
          <w:b/>
        </w:rPr>
        <w:t>202</w:t>
      </w:r>
      <w:r w:rsidR="00E90E1F">
        <w:rPr>
          <w:b/>
        </w:rPr>
        <w:t>2</w:t>
      </w:r>
      <w:r w:rsidR="00E90E1F" w:rsidRPr="00FE6CA6">
        <w:rPr>
          <w:b/>
        </w:rPr>
        <w:t xml:space="preserve">. </w:t>
      </w:r>
      <w:r w:rsidR="00824EAC">
        <w:rPr>
          <w:b/>
        </w:rPr>
        <w:t>október</w:t>
      </w:r>
      <w:r w:rsidR="00E90E1F">
        <w:rPr>
          <w:b/>
        </w:rPr>
        <w:t>ber 3-ig</w:t>
      </w:r>
    </w:p>
    <w:p w14:paraId="52FCB4AF" w14:textId="57E0DFAC" w:rsidR="00F51235" w:rsidRPr="00FE6CA6" w:rsidRDefault="00E90E1F" w:rsidP="00F51235">
      <w:pPr>
        <w:rPr>
          <w:b/>
        </w:rPr>
      </w:pPr>
      <w:r>
        <w:rPr>
          <w:b/>
        </w:rPr>
        <w:t>Díjátadó</w:t>
      </w:r>
      <w:r w:rsidR="00F51235" w:rsidRPr="00FE6CA6">
        <w:rPr>
          <w:b/>
        </w:rPr>
        <w:t>: 202</w:t>
      </w:r>
      <w:r>
        <w:rPr>
          <w:b/>
        </w:rPr>
        <w:t>2</w:t>
      </w:r>
      <w:r w:rsidR="00F51235" w:rsidRPr="00FE6CA6">
        <w:rPr>
          <w:b/>
        </w:rPr>
        <w:t xml:space="preserve">. </w:t>
      </w:r>
      <w:r>
        <w:rPr>
          <w:b/>
        </w:rPr>
        <w:t>október 11.</w:t>
      </w:r>
      <w:r w:rsidR="00F51235" w:rsidRPr="00FE6CA6">
        <w:rPr>
          <w:b/>
        </w:rPr>
        <w:t xml:space="preserve"> </w:t>
      </w:r>
    </w:p>
    <w:p w14:paraId="76D6C2E3" w14:textId="7F1C72F7" w:rsidR="00111472" w:rsidRPr="00111472" w:rsidRDefault="00E90E1F" w:rsidP="00111472">
      <w:pPr>
        <w:rPr>
          <w:b/>
        </w:rPr>
      </w:pPr>
      <w:r>
        <w:rPr>
          <w:b/>
        </w:rPr>
        <w:t>Díjátadó</w:t>
      </w:r>
      <w:r w:rsidR="00F51235" w:rsidRPr="00FE6CA6">
        <w:rPr>
          <w:b/>
        </w:rPr>
        <w:t xml:space="preserve"> helye:</w:t>
      </w:r>
      <w:r w:rsidR="0031419C" w:rsidRPr="00FE6CA6">
        <w:rPr>
          <w:b/>
        </w:rPr>
        <w:t xml:space="preserve"> </w:t>
      </w:r>
      <w:r w:rsidR="00111472" w:rsidRPr="00111472">
        <w:rPr>
          <w:b/>
        </w:rPr>
        <w:t>Hotel Eger &amp; Park (</w:t>
      </w:r>
      <w:r w:rsidR="000D7310">
        <w:rPr>
          <w:b/>
        </w:rPr>
        <w:t>Eger,</w:t>
      </w:r>
      <w:r w:rsidR="00111472">
        <w:rPr>
          <w:b/>
        </w:rPr>
        <w:t xml:space="preserve"> </w:t>
      </w:r>
      <w:r w:rsidR="00111472" w:rsidRPr="00111472">
        <w:rPr>
          <w:b/>
        </w:rPr>
        <w:t>3300 Eger, Szálloda út 1-3.)</w:t>
      </w:r>
    </w:p>
    <w:p w14:paraId="64A9F5AB" w14:textId="27FF711B" w:rsidR="00BA4E52" w:rsidRPr="00FE6CA6" w:rsidRDefault="00BA4E52" w:rsidP="00632738">
      <w:pPr>
        <w:jc w:val="both"/>
        <w:rPr>
          <w:b/>
        </w:rPr>
      </w:pPr>
    </w:p>
    <w:p w14:paraId="587C4515" w14:textId="77777777" w:rsidR="00F51235" w:rsidRPr="00FE6CA6" w:rsidRDefault="00F51235" w:rsidP="00632738">
      <w:pPr>
        <w:jc w:val="both"/>
        <w:rPr>
          <w:b/>
          <w:sz w:val="22"/>
        </w:rPr>
      </w:pPr>
    </w:p>
    <w:p w14:paraId="77977171" w14:textId="4FFCE75A" w:rsidR="00074B07" w:rsidRPr="00FE6CA6" w:rsidRDefault="00B37512" w:rsidP="00632738">
      <w:pPr>
        <w:jc w:val="both"/>
        <w:rPr>
          <w:sz w:val="22"/>
          <w:szCs w:val="22"/>
        </w:rPr>
      </w:pPr>
      <w:r w:rsidRPr="00FE6CA6">
        <w:rPr>
          <w:sz w:val="22"/>
          <w:szCs w:val="22"/>
        </w:rPr>
        <w:t xml:space="preserve">A pályázónak a fényképet/fényképeket </w:t>
      </w:r>
      <w:r w:rsidRPr="00FE6CA6">
        <w:rPr>
          <w:b/>
          <w:sz w:val="22"/>
          <w:szCs w:val="22"/>
        </w:rPr>
        <w:t>a kitöltött pályázati adatlap</w:t>
      </w:r>
      <w:r w:rsidR="00BC0C84" w:rsidRPr="00FE6CA6">
        <w:rPr>
          <w:b/>
          <w:sz w:val="22"/>
          <w:szCs w:val="22"/>
        </w:rPr>
        <w:t>pal</w:t>
      </w:r>
      <w:r w:rsidRPr="00FE6CA6">
        <w:rPr>
          <w:b/>
          <w:sz w:val="22"/>
          <w:szCs w:val="22"/>
        </w:rPr>
        <w:t xml:space="preserve"> együtt</w:t>
      </w:r>
      <w:r w:rsidR="00BA4E52" w:rsidRPr="00FE6CA6">
        <w:rPr>
          <w:sz w:val="22"/>
          <w:szCs w:val="22"/>
        </w:rPr>
        <w:t xml:space="preserve"> </w:t>
      </w:r>
      <w:r w:rsidR="00D25905" w:rsidRPr="00FE6CA6">
        <w:rPr>
          <w:sz w:val="22"/>
          <w:szCs w:val="22"/>
        </w:rPr>
        <w:t>e-mail</w:t>
      </w:r>
      <w:r w:rsidR="00BA4E52" w:rsidRPr="00FE6CA6">
        <w:rPr>
          <w:sz w:val="22"/>
          <w:szCs w:val="22"/>
        </w:rPr>
        <w:t>en</w:t>
      </w:r>
      <w:r w:rsidR="0098488D" w:rsidRPr="00FE6CA6">
        <w:rPr>
          <w:sz w:val="22"/>
          <w:szCs w:val="22"/>
        </w:rPr>
        <w:t xml:space="preserve"> kell eljuttatnia </w:t>
      </w:r>
      <w:r w:rsidR="00AE48BB" w:rsidRPr="00FE6CA6">
        <w:rPr>
          <w:sz w:val="22"/>
          <w:szCs w:val="22"/>
        </w:rPr>
        <w:t>a</w:t>
      </w:r>
      <w:r w:rsidR="00BA4E52" w:rsidRPr="00FE6CA6">
        <w:rPr>
          <w:sz w:val="22"/>
          <w:szCs w:val="22"/>
        </w:rPr>
        <w:t xml:space="preserve"> </w:t>
      </w:r>
      <w:r w:rsidR="00AE48BB" w:rsidRPr="00FE6CA6">
        <w:rPr>
          <w:sz w:val="22"/>
          <w:szCs w:val="22"/>
        </w:rPr>
        <w:t>beküldési határidő</w:t>
      </w:r>
      <w:r w:rsidR="00BA4E52" w:rsidRPr="00FE6CA6">
        <w:rPr>
          <w:sz w:val="22"/>
          <w:szCs w:val="22"/>
        </w:rPr>
        <w:t>ig (</w:t>
      </w:r>
      <w:hyperlink r:id="rId9" w:history="1">
        <w:r w:rsidR="0031419C" w:rsidRPr="00FE6CA6">
          <w:rPr>
            <w:rStyle w:val="Hiperhivatkozs"/>
            <w:color w:val="auto"/>
            <w:sz w:val="22"/>
            <w:szCs w:val="22"/>
          </w:rPr>
          <w:t>kecskemeti.ivett@kozut.hu</w:t>
        </w:r>
      </w:hyperlink>
      <w:r w:rsidR="00230DDB" w:rsidRPr="00FE6CA6">
        <w:rPr>
          <w:rStyle w:val="Hiperhivatkozs"/>
          <w:color w:val="auto"/>
          <w:sz w:val="22"/>
          <w:szCs w:val="22"/>
        </w:rPr>
        <w:t>, Tárgy: Fotópályázat</w:t>
      </w:r>
      <w:r w:rsidR="00BA4E52" w:rsidRPr="00FE6CA6">
        <w:rPr>
          <w:rStyle w:val="Hiperhivatkozs"/>
          <w:color w:val="auto"/>
          <w:sz w:val="22"/>
          <w:szCs w:val="22"/>
          <w:u w:val="none"/>
        </w:rPr>
        <w:t>).</w:t>
      </w:r>
    </w:p>
    <w:p w14:paraId="07E7EE65" w14:textId="77777777" w:rsidR="00074B07" w:rsidRPr="00FE6CA6" w:rsidRDefault="00074B07" w:rsidP="00632738">
      <w:pPr>
        <w:jc w:val="both"/>
        <w:rPr>
          <w:sz w:val="22"/>
        </w:rPr>
      </w:pPr>
    </w:p>
    <w:p w14:paraId="67B1535C" w14:textId="75CCF9D3" w:rsidR="00074B07" w:rsidRPr="00FE6CA6" w:rsidRDefault="00074B07" w:rsidP="00632738">
      <w:pPr>
        <w:jc w:val="both"/>
        <w:rPr>
          <w:b/>
          <w:sz w:val="22"/>
        </w:rPr>
      </w:pPr>
      <w:r w:rsidRPr="00FE6CA6">
        <w:rPr>
          <w:b/>
          <w:sz w:val="22"/>
        </w:rPr>
        <w:t>A pályázónak pályázati adatlapot kell kitöltenie, amin a beküldött képeket összesíti. Az adatlap a pályázati kiírás végén található. Azok a pályázatok, amelyekhez nincs csatolva a kitöltött adatlap vagy olvashatatlanul, illetve hiányosan került kitöltésre</w:t>
      </w:r>
      <w:r w:rsidR="00A95937" w:rsidRPr="00FE6CA6">
        <w:rPr>
          <w:b/>
          <w:sz w:val="22"/>
        </w:rPr>
        <w:t xml:space="preserve"> </w:t>
      </w:r>
      <w:r w:rsidRPr="00FE6CA6">
        <w:rPr>
          <w:b/>
          <w:sz w:val="22"/>
        </w:rPr>
        <w:t>nem kerülnek elbírálásra.</w:t>
      </w:r>
    </w:p>
    <w:p w14:paraId="18D7D2E1" w14:textId="77777777" w:rsidR="00B37512" w:rsidRPr="00FE6CA6" w:rsidRDefault="00B37512" w:rsidP="00632738">
      <w:pPr>
        <w:jc w:val="both"/>
        <w:rPr>
          <w:b/>
          <w:sz w:val="22"/>
        </w:rPr>
      </w:pPr>
    </w:p>
    <w:p w14:paraId="2AC1CF24" w14:textId="795F488E" w:rsidR="0098488D" w:rsidRPr="00FE6CA6" w:rsidRDefault="0098488D" w:rsidP="00632738">
      <w:pPr>
        <w:jc w:val="both"/>
        <w:rPr>
          <w:sz w:val="22"/>
        </w:rPr>
      </w:pPr>
      <w:r w:rsidRPr="00FE6CA6">
        <w:rPr>
          <w:sz w:val="22"/>
        </w:rPr>
        <w:t>A pályáz</w:t>
      </w:r>
      <w:r w:rsidR="008454EA" w:rsidRPr="00FE6CA6">
        <w:rPr>
          <w:sz w:val="22"/>
        </w:rPr>
        <w:t>aton digitális fényképezőgéppel</w:t>
      </w:r>
      <w:r w:rsidR="00B016C8">
        <w:rPr>
          <w:sz w:val="22"/>
        </w:rPr>
        <w:t>, vagy mobil telefonnal</w:t>
      </w:r>
      <w:r w:rsidR="008454EA" w:rsidRPr="00FE6CA6">
        <w:rPr>
          <w:sz w:val="22"/>
        </w:rPr>
        <w:t xml:space="preserve"> </w:t>
      </w:r>
      <w:r w:rsidRPr="00FE6CA6">
        <w:rPr>
          <w:sz w:val="22"/>
        </w:rPr>
        <w:t>készített, illetve filmről vagy diáról digitalizá</w:t>
      </w:r>
      <w:r w:rsidR="008454EA" w:rsidRPr="00FE6CA6">
        <w:rPr>
          <w:sz w:val="22"/>
        </w:rPr>
        <w:t xml:space="preserve">lt színes és </w:t>
      </w:r>
      <w:proofErr w:type="spellStart"/>
      <w:r w:rsidR="008454EA" w:rsidRPr="00FE6CA6">
        <w:rPr>
          <w:sz w:val="22"/>
        </w:rPr>
        <w:t>monochróm</w:t>
      </w:r>
      <w:proofErr w:type="spellEnd"/>
      <w:r w:rsidR="008454EA" w:rsidRPr="00FE6CA6">
        <w:rPr>
          <w:sz w:val="22"/>
        </w:rPr>
        <w:t xml:space="preserve"> fotókkal </w:t>
      </w:r>
      <w:r w:rsidRPr="00FE6CA6">
        <w:rPr>
          <w:sz w:val="22"/>
        </w:rPr>
        <w:t xml:space="preserve">lehet részt venni </w:t>
      </w:r>
      <w:r w:rsidR="003E1962" w:rsidRPr="00FE6CA6">
        <w:rPr>
          <w:sz w:val="22"/>
        </w:rPr>
        <w:t>az alábbiak szerint:</w:t>
      </w:r>
    </w:p>
    <w:p w14:paraId="683463E7" w14:textId="77777777" w:rsidR="003E1962" w:rsidRPr="00FE6CA6" w:rsidRDefault="003E1962" w:rsidP="00632738">
      <w:pPr>
        <w:jc w:val="both"/>
        <w:rPr>
          <w:sz w:val="22"/>
        </w:rPr>
      </w:pPr>
    </w:p>
    <w:p w14:paraId="3CE98E3A" w14:textId="765CCC55" w:rsidR="0098488D" w:rsidRPr="00FE6CA6" w:rsidRDefault="0098488D" w:rsidP="00632738">
      <w:pPr>
        <w:pStyle w:val="Listaszerbekezds"/>
        <w:numPr>
          <w:ilvl w:val="0"/>
          <w:numId w:val="6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 xml:space="preserve">A képeket csak JPEG formátumban (hosszabbik oldal 1920 pixel méretben) lehet beküldeni. A kép mérete nem haladhatja meg a </w:t>
      </w:r>
      <w:r w:rsidR="00A95937" w:rsidRPr="00FE6CA6">
        <w:rPr>
          <w:sz w:val="20"/>
        </w:rPr>
        <w:t>2</w:t>
      </w:r>
      <w:r w:rsidRPr="00FE6CA6">
        <w:rPr>
          <w:sz w:val="20"/>
        </w:rPr>
        <w:t xml:space="preserve"> </w:t>
      </w:r>
      <w:proofErr w:type="spellStart"/>
      <w:r w:rsidRPr="00FE6CA6">
        <w:rPr>
          <w:sz w:val="20"/>
        </w:rPr>
        <w:t>Mb-t</w:t>
      </w:r>
      <w:proofErr w:type="spellEnd"/>
      <w:r w:rsidRPr="00FE6CA6">
        <w:rPr>
          <w:sz w:val="20"/>
        </w:rPr>
        <w:t xml:space="preserve">. </w:t>
      </w:r>
    </w:p>
    <w:p w14:paraId="670223D4" w14:textId="77777777" w:rsidR="0098488D" w:rsidRPr="00FE6CA6" w:rsidRDefault="0098488D" w:rsidP="00632738">
      <w:pPr>
        <w:ind w:left="851" w:hanging="426"/>
        <w:jc w:val="both"/>
        <w:rPr>
          <w:sz w:val="16"/>
          <w:szCs w:val="16"/>
        </w:rPr>
      </w:pPr>
    </w:p>
    <w:p w14:paraId="58257746" w14:textId="77777777" w:rsidR="0098488D" w:rsidRPr="00FE6CA6" w:rsidRDefault="0098488D" w:rsidP="00632738">
      <w:pPr>
        <w:pStyle w:val="Listaszerbekezds"/>
        <w:numPr>
          <w:ilvl w:val="0"/>
          <w:numId w:val="6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 xml:space="preserve">A későbbiekben díjazott képek </w:t>
      </w:r>
      <w:proofErr w:type="spellStart"/>
      <w:r w:rsidRPr="00FE6CA6">
        <w:rPr>
          <w:sz w:val="20"/>
        </w:rPr>
        <w:t>sRGB</w:t>
      </w:r>
      <w:proofErr w:type="spellEnd"/>
      <w:r w:rsidRPr="00FE6CA6">
        <w:rPr>
          <w:sz w:val="20"/>
        </w:rPr>
        <w:t xml:space="preserve"> színprofilban elkészített JPEG fájl, maximális minőség (Adobe Photoshop </w:t>
      </w:r>
      <w:proofErr w:type="spellStart"/>
      <w:r w:rsidRPr="00FE6CA6">
        <w:rPr>
          <w:sz w:val="20"/>
        </w:rPr>
        <w:t>jpeg</w:t>
      </w:r>
      <w:proofErr w:type="spellEnd"/>
      <w:r w:rsidRPr="00FE6CA6">
        <w:rPr>
          <w:sz w:val="20"/>
        </w:rPr>
        <w:t xml:space="preserve"> 10-nek megfelelő tömörítés ajánlott), amelynek felbontása megegyezik az eredeti fájl (pl. RAW) felbontásával, maximum a vágás méretével csökkenhet.</w:t>
      </w:r>
    </w:p>
    <w:p w14:paraId="305D8A8D" w14:textId="77777777" w:rsidR="0098488D" w:rsidRPr="00FE6CA6" w:rsidRDefault="0098488D" w:rsidP="00632738">
      <w:pPr>
        <w:ind w:left="851" w:hanging="426"/>
        <w:jc w:val="both"/>
        <w:rPr>
          <w:sz w:val="16"/>
          <w:szCs w:val="16"/>
        </w:rPr>
      </w:pPr>
    </w:p>
    <w:p w14:paraId="0F992010" w14:textId="77777777" w:rsidR="0098488D" w:rsidRPr="00FE6CA6" w:rsidRDefault="0098488D" w:rsidP="00632738">
      <w:pPr>
        <w:pStyle w:val="Listaszerbekezds"/>
        <w:numPr>
          <w:ilvl w:val="0"/>
          <w:numId w:val="6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>Az elküldött kép maximálisan megengedhető vágása az eredeti formátum képpontjainak 50%-a. Amennyiben a vágás nagyobb mértékű, akkor azonnali kizárásra kerül a pályázatról!</w:t>
      </w:r>
    </w:p>
    <w:p w14:paraId="006FBB51" w14:textId="77777777" w:rsidR="0098488D" w:rsidRPr="00FE6CA6" w:rsidRDefault="0098488D" w:rsidP="00632738">
      <w:pPr>
        <w:ind w:left="851" w:hanging="426"/>
        <w:jc w:val="both"/>
        <w:rPr>
          <w:sz w:val="16"/>
          <w:szCs w:val="16"/>
        </w:rPr>
      </w:pPr>
    </w:p>
    <w:p w14:paraId="5971BA10" w14:textId="77777777" w:rsidR="0098488D" w:rsidRPr="00FE6CA6" w:rsidRDefault="0098488D" w:rsidP="00632738">
      <w:pPr>
        <w:pStyle w:val="Listaszerbekezds"/>
        <w:numPr>
          <w:ilvl w:val="0"/>
          <w:numId w:val="6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>A kép feldolgozása során a korrekció a következő digitális módosításokból állhat: szintek (</w:t>
      </w:r>
      <w:proofErr w:type="spellStart"/>
      <w:r w:rsidRPr="00FE6CA6">
        <w:rPr>
          <w:sz w:val="20"/>
        </w:rPr>
        <w:t>levels</w:t>
      </w:r>
      <w:proofErr w:type="spellEnd"/>
      <w:r w:rsidRPr="00FE6CA6">
        <w:rPr>
          <w:sz w:val="20"/>
        </w:rPr>
        <w:t>), gradációs görbék (</w:t>
      </w:r>
      <w:proofErr w:type="spellStart"/>
      <w:r w:rsidRPr="00FE6CA6">
        <w:rPr>
          <w:sz w:val="20"/>
        </w:rPr>
        <w:t>curves</w:t>
      </w:r>
      <w:proofErr w:type="spellEnd"/>
      <w:r w:rsidRPr="00FE6CA6">
        <w:rPr>
          <w:sz w:val="20"/>
        </w:rPr>
        <w:t>), színegyensúly (</w:t>
      </w:r>
      <w:proofErr w:type="spellStart"/>
      <w:r w:rsidRPr="00FE6CA6">
        <w:rPr>
          <w:sz w:val="20"/>
        </w:rPr>
        <w:t>color</w:t>
      </w:r>
      <w:proofErr w:type="spellEnd"/>
      <w:r w:rsidRPr="00FE6CA6">
        <w:rPr>
          <w:sz w:val="20"/>
        </w:rPr>
        <w:t xml:space="preserve"> </w:t>
      </w:r>
      <w:proofErr w:type="spellStart"/>
      <w:r w:rsidRPr="00FE6CA6">
        <w:rPr>
          <w:sz w:val="20"/>
        </w:rPr>
        <w:t>balance</w:t>
      </w:r>
      <w:proofErr w:type="spellEnd"/>
      <w:r w:rsidRPr="00FE6CA6">
        <w:rPr>
          <w:sz w:val="20"/>
        </w:rPr>
        <w:t>), színezet/telítettség (</w:t>
      </w:r>
      <w:proofErr w:type="spellStart"/>
      <w:r w:rsidRPr="00FE6CA6">
        <w:rPr>
          <w:sz w:val="20"/>
        </w:rPr>
        <w:t>hue</w:t>
      </w:r>
      <w:proofErr w:type="spellEnd"/>
      <w:r w:rsidRPr="00FE6CA6">
        <w:rPr>
          <w:sz w:val="20"/>
        </w:rPr>
        <w:t>/saturation) és fényerő/kontraszt (</w:t>
      </w:r>
      <w:proofErr w:type="spellStart"/>
      <w:r w:rsidRPr="00FE6CA6">
        <w:rPr>
          <w:sz w:val="20"/>
        </w:rPr>
        <w:t>brightness</w:t>
      </w:r>
      <w:proofErr w:type="spellEnd"/>
      <w:r w:rsidRPr="00FE6CA6">
        <w:rPr>
          <w:sz w:val="20"/>
        </w:rPr>
        <w:t>/</w:t>
      </w:r>
      <w:proofErr w:type="spellStart"/>
      <w:r w:rsidRPr="00FE6CA6">
        <w:rPr>
          <w:sz w:val="20"/>
        </w:rPr>
        <w:t>contrast</w:t>
      </w:r>
      <w:proofErr w:type="spellEnd"/>
      <w:r w:rsidRPr="00FE6CA6">
        <w:rPr>
          <w:sz w:val="20"/>
        </w:rPr>
        <w:t>), árnyékok/csúcsfények (</w:t>
      </w:r>
      <w:proofErr w:type="spellStart"/>
      <w:r w:rsidRPr="00FE6CA6">
        <w:rPr>
          <w:sz w:val="20"/>
        </w:rPr>
        <w:t>shadow</w:t>
      </w:r>
      <w:proofErr w:type="spellEnd"/>
      <w:r w:rsidRPr="00FE6CA6">
        <w:rPr>
          <w:sz w:val="20"/>
        </w:rPr>
        <w:t>/</w:t>
      </w:r>
      <w:proofErr w:type="spellStart"/>
      <w:r w:rsidRPr="00FE6CA6">
        <w:rPr>
          <w:sz w:val="20"/>
        </w:rPr>
        <w:t>highlight</w:t>
      </w:r>
      <w:proofErr w:type="spellEnd"/>
      <w:r w:rsidRPr="00FE6CA6">
        <w:rPr>
          <w:sz w:val="20"/>
        </w:rPr>
        <w:t>).</w:t>
      </w:r>
    </w:p>
    <w:p w14:paraId="7AFBD505" w14:textId="77777777" w:rsidR="0098488D" w:rsidRPr="00FE6CA6" w:rsidRDefault="0098488D" w:rsidP="00632738">
      <w:pPr>
        <w:ind w:left="851" w:hanging="426"/>
        <w:jc w:val="both"/>
        <w:rPr>
          <w:sz w:val="16"/>
          <w:szCs w:val="16"/>
        </w:rPr>
      </w:pPr>
    </w:p>
    <w:p w14:paraId="2A282AFC" w14:textId="64700EA3" w:rsidR="0098488D" w:rsidRPr="00FE6CA6" w:rsidRDefault="0098488D" w:rsidP="00632738">
      <w:pPr>
        <w:pStyle w:val="Listaszerbekezds"/>
        <w:numPr>
          <w:ilvl w:val="0"/>
          <w:numId w:val="6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>Képelemek eltávolítása vagy hozzáadása nem megengedett, viszont lehetőség van az eredeti kép készítése közben keletkezett technikai hibák eltávolítására: karc, vegyszerfolt, a fényérzékelőre tapadt por. Engedélyezett a kép megvágása, zavaró elemek levágása és a kép orientációjának megváltoztatása. Engedélyezett továbbá a felvételek fekete-fehérré alakítása, valamint az analóg felvételeknél a szkennelési/digitalizá</w:t>
      </w:r>
      <w:r w:rsidR="00EE0C75" w:rsidRPr="00FE6CA6">
        <w:rPr>
          <w:sz w:val="20"/>
        </w:rPr>
        <w:t>l</w:t>
      </w:r>
      <w:r w:rsidRPr="00FE6CA6">
        <w:rPr>
          <w:sz w:val="20"/>
        </w:rPr>
        <w:t>ási hibák (karcolás, porszem) eltávolítása.</w:t>
      </w:r>
    </w:p>
    <w:p w14:paraId="6205DD49" w14:textId="77777777" w:rsidR="0098488D" w:rsidRPr="00FE6CA6" w:rsidRDefault="0098488D" w:rsidP="00632738">
      <w:pPr>
        <w:ind w:left="851" w:hanging="426"/>
        <w:jc w:val="both"/>
        <w:rPr>
          <w:sz w:val="16"/>
          <w:szCs w:val="16"/>
        </w:rPr>
      </w:pPr>
    </w:p>
    <w:p w14:paraId="16072E43" w14:textId="77777777" w:rsidR="0098488D" w:rsidRPr="00FE6CA6" w:rsidRDefault="0098488D" w:rsidP="00632738">
      <w:pPr>
        <w:pStyle w:val="Listaszerbekezds"/>
        <w:numPr>
          <w:ilvl w:val="0"/>
          <w:numId w:val="6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 xml:space="preserve">Bármilyen oldalméretű-arányos kép feltölthető, de törekedjen a pályázó a szabványos oldalméretek betartására 1:1, 1:1.5, 1:2, 1:3, 3:2, 4:3, 5:4, </w:t>
      </w:r>
    </w:p>
    <w:p w14:paraId="2C8673AB" w14:textId="77777777" w:rsidR="0098488D" w:rsidRPr="00FE6CA6" w:rsidRDefault="0098488D" w:rsidP="00632738">
      <w:pPr>
        <w:ind w:left="851" w:hanging="426"/>
        <w:jc w:val="both"/>
        <w:rPr>
          <w:sz w:val="16"/>
          <w:szCs w:val="16"/>
        </w:rPr>
      </w:pPr>
    </w:p>
    <w:p w14:paraId="3D102ADB" w14:textId="77777777" w:rsidR="0098488D" w:rsidRPr="00FE6CA6" w:rsidRDefault="0098488D" w:rsidP="00632738">
      <w:pPr>
        <w:pStyle w:val="Listaszerbekezds"/>
        <w:numPr>
          <w:ilvl w:val="0"/>
          <w:numId w:val="6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 xml:space="preserve">A pályázaton nem vehetnek részt olyan képek, amelyek dátummal vagy egyéb – a készítő kilétére utaló – felirattal vannak ellátva. Nem lehet pályázni filmből kimásolt, úgynevezett digitális pillanatképpel. </w:t>
      </w:r>
    </w:p>
    <w:p w14:paraId="3048F531" w14:textId="77777777" w:rsidR="0098488D" w:rsidRPr="00FE6CA6" w:rsidRDefault="0098488D" w:rsidP="00632738">
      <w:pPr>
        <w:ind w:left="851" w:hanging="426"/>
        <w:jc w:val="both"/>
        <w:rPr>
          <w:sz w:val="16"/>
          <w:szCs w:val="16"/>
        </w:rPr>
      </w:pPr>
    </w:p>
    <w:p w14:paraId="79F32646" w14:textId="481BA265" w:rsidR="0098488D" w:rsidRPr="00FE6CA6" w:rsidRDefault="0098488D" w:rsidP="00632738">
      <w:pPr>
        <w:pStyle w:val="Listaszerbekezds"/>
        <w:numPr>
          <w:ilvl w:val="0"/>
          <w:numId w:val="6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 xml:space="preserve">Pályázni kizárólag olyan fotókkal lehet, amelyeknek egyedüli és kizárólagos szerzője a pályázó, továbbá nem sértik harmadik személyek személyhez fűződő </w:t>
      </w:r>
      <w:r w:rsidR="002175E5" w:rsidRPr="00FE6CA6">
        <w:rPr>
          <w:sz w:val="20"/>
        </w:rPr>
        <w:t xml:space="preserve">vagy szerzői </w:t>
      </w:r>
      <w:r w:rsidRPr="00FE6CA6">
        <w:rPr>
          <w:sz w:val="20"/>
        </w:rPr>
        <w:t xml:space="preserve">jogait. Amennyiben a beadott fotók mégis megsértik más személyek szerzői vagy egyéb személyhez fűződő jogait, akkor az abból fakadó bármilyen igény tekintetében a pályázó teljes jogi felelősséggel tartozik és köteles a </w:t>
      </w:r>
      <w:r w:rsidR="00B016C8">
        <w:rPr>
          <w:sz w:val="20"/>
        </w:rPr>
        <w:t>Közlekedéstudományi Egyesületet</w:t>
      </w:r>
      <w:r w:rsidRPr="00FE6CA6">
        <w:rPr>
          <w:sz w:val="20"/>
        </w:rPr>
        <w:t xml:space="preserve"> jogi igény érvényesítése alól mentesíteni.</w:t>
      </w:r>
    </w:p>
    <w:p w14:paraId="335E5CAA" w14:textId="77777777" w:rsidR="00324C2E" w:rsidRPr="00FE6CA6" w:rsidRDefault="00324C2E" w:rsidP="00CA1A81">
      <w:pPr>
        <w:ind w:left="851" w:hanging="426"/>
        <w:jc w:val="both"/>
        <w:rPr>
          <w:sz w:val="16"/>
          <w:szCs w:val="16"/>
        </w:rPr>
      </w:pPr>
    </w:p>
    <w:p w14:paraId="25F49755" w14:textId="513A5B86" w:rsidR="00324C2E" w:rsidRPr="00FE6CA6" w:rsidRDefault="00324C2E" w:rsidP="00632738">
      <w:pPr>
        <w:pStyle w:val="Listaszerbekezds"/>
        <w:numPr>
          <w:ilvl w:val="0"/>
          <w:numId w:val="6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>A filmről vagy diáról digitalizált fotók a digitális fényképezőgéppel</w:t>
      </w:r>
      <w:r w:rsidR="00B016C8">
        <w:rPr>
          <w:sz w:val="20"/>
        </w:rPr>
        <w:t>, mobil telefonnal</w:t>
      </w:r>
      <w:r w:rsidRPr="00FE6CA6">
        <w:rPr>
          <w:sz w:val="20"/>
        </w:rPr>
        <w:t xml:space="preserve"> készült felvételekkel együtt kerülnek elbírálásra.</w:t>
      </w:r>
    </w:p>
    <w:p w14:paraId="509C2A50" w14:textId="77777777" w:rsidR="00EE0C75" w:rsidRPr="00FE6CA6" w:rsidRDefault="00EE0C75" w:rsidP="00CA1A81">
      <w:pPr>
        <w:ind w:left="851" w:hanging="426"/>
        <w:jc w:val="both"/>
        <w:rPr>
          <w:sz w:val="16"/>
          <w:szCs w:val="16"/>
        </w:rPr>
      </w:pPr>
    </w:p>
    <w:p w14:paraId="49EAD28C" w14:textId="7F88FE39" w:rsidR="00EE0C75" w:rsidRPr="00FE6CA6" w:rsidRDefault="00EE0C75" w:rsidP="00632738">
      <w:pPr>
        <w:pStyle w:val="Listaszerbekezds"/>
        <w:numPr>
          <w:ilvl w:val="0"/>
          <w:numId w:val="6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 xml:space="preserve">A pályázók aktuális ranglistája az </w:t>
      </w:r>
      <w:r w:rsidR="0040131B" w:rsidRPr="00FE6CA6">
        <w:rPr>
          <w:sz w:val="20"/>
        </w:rPr>
        <w:t>i</w:t>
      </w:r>
      <w:r w:rsidRPr="00FE6CA6">
        <w:rPr>
          <w:sz w:val="20"/>
        </w:rPr>
        <w:t>ntraneten figyelemmel kísérhető.</w:t>
      </w:r>
    </w:p>
    <w:p w14:paraId="00104498" w14:textId="77777777" w:rsidR="0098488D" w:rsidRPr="00FE6CA6" w:rsidRDefault="0098488D" w:rsidP="00632738">
      <w:pPr>
        <w:jc w:val="both"/>
        <w:rPr>
          <w:sz w:val="22"/>
        </w:rPr>
      </w:pPr>
    </w:p>
    <w:p w14:paraId="385C4A40" w14:textId="57AFC8E2" w:rsidR="005538A7" w:rsidRPr="00FE6CA6" w:rsidRDefault="0098488D" w:rsidP="00632738">
      <w:pPr>
        <w:jc w:val="both"/>
        <w:rPr>
          <w:sz w:val="22"/>
        </w:rPr>
      </w:pPr>
      <w:r w:rsidRPr="00FE6CA6">
        <w:rPr>
          <w:sz w:val="22"/>
        </w:rPr>
        <w:t xml:space="preserve">Amennyiben a zsűri meggyőződik arról, hogy olyan kép került nevezésre, amely a fenti szabályok bármelyikét megszegi, </w:t>
      </w:r>
      <w:r w:rsidR="00BC523F" w:rsidRPr="00FE6CA6">
        <w:rPr>
          <w:sz w:val="22"/>
        </w:rPr>
        <w:t xml:space="preserve">úgy </w:t>
      </w:r>
      <w:r w:rsidRPr="00FE6CA6">
        <w:rPr>
          <w:sz w:val="22"/>
        </w:rPr>
        <w:t xml:space="preserve">az érintett képet kizárja </w:t>
      </w:r>
      <w:r w:rsidR="003E1962" w:rsidRPr="00FE6CA6">
        <w:rPr>
          <w:sz w:val="22"/>
        </w:rPr>
        <w:t>a pályázatból.</w:t>
      </w:r>
    </w:p>
    <w:p w14:paraId="0DBA6184" w14:textId="2C61D7D6" w:rsidR="003A18A7" w:rsidRPr="00FE6CA6" w:rsidRDefault="003A18A7" w:rsidP="00632738">
      <w:pPr>
        <w:jc w:val="both"/>
        <w:rPr>
          <w:sz w:val="22"/>
        </w:rPr>
      </w:pPr>
    </w:p>
    <w:p w14:paraId="6649639B" w14:textId="77777777" w:rsidR="003D31B0" w:rsidRPr="00FE6CA6" w:rsidRDefault="003D31B0" w:rsidP="003D31B0">
      <w:pPr>
        <w:rPr>
          <w:b/>
          <w:bCs/>
        </w:rPr>
      </w:pPr>
      <w:r w:rsidRPr="00FE6CA6">
        <w:rPr>
          <w:b/>
          <w:bCs/>
        </w:rPr>
        <w:t>Pályázati információ:</w:t>
      </w:r>
    </w:p>
    <w:p w14:paraId="4C3625EA" w14:textId="1AE5E9A6" w:rsidR="00F51235" w:rsidRPr="00FE6CA6" w:rsidRDefault="00F51235" w:rsidP="003D31B0">
      <w:pPr>
        <w:ind w:left="1416" w:hanging="1416"/>
        <w:rPr>
          <w:bCs/>
        </w:rPr>
      </w:pPr>
      <w:r w:rsidRPr="00FE6CA6">
        <w:rPr>
          <w:bCs/>
        </w:rPr>
        <w:t>Név:</w:t>
      </w:r>
      <w:r w:rsidR="00A95937" w:rsidRPr="00FE6CA6">
        <w:rPr>
          <w:bCs/>
        </w:rPr>
        <w:t xml:space="preserve"> Szerencsi Gábor</w:t>
      </w:r>
    </w:p>
    <w:p w14:paraId="4AE80163" w14:textId="4224FF11" w:rsidR="003D31B0" w:rsidRPr="00FE6CA6" w:rsidRDefault="003D31B0" w:rsidP="003D31B0">
      <w:pPr>
        <w:ind w:left="1416" w:hanging="1416"/>
        <w:rPr>
          <w:bCs/>
        </w:rPr>
      </w:pPr>
      <w:r w:rsidRPr="00FE6CA6">
        <w:rPr>
          <w:bCs/>
        </w:rPr>
        <w:t xml:space="preserve">Tel: </w:t>
      </w:r>
      <w:r w:rsidR="00A95937" w:rsidRPr="00FE6CA6">
        <w:rPr>
          <w:bCs/>
        </w:rPr>
        <w:t>1/819-9676</w:t>
      </w:r>
    </w:p>
    <w:p w14:paraId="7C1A5083" w14:textId="77777777" w:rsidR="00B016C8" w:rsidRDefault="00F51235" w:rsidP="00632738">
      <w:pPr>
        <w:jc w:val="both"/>
        <w:rPr>
          <w:rStyle w:val="Hiperhivatkozs"/>
          <w:bCs/>
        </w:rPr>
      </w:pPr>
      <w:r w:rsidRPr="00FE6CA6">
        <w:rPr>
          <w:bCs/>
        </w:rPr>
        <w:t>E</w:t>
      </w:r>
      <w:r w:rsidR="003D31B0" w:rsidRPr="00FE6CA6">
        <w:rPr>
          <w:bCs/>
        </w:rPr>
        <w:t>-mail:</w:t>
      </w:r>
      <w:r w:rsidR="00A95937" w:rsidRPr="00FE6CA6">
        <w:rPr>
          <w:bCs/>
        </w:rPr>
        <w:t xml:space="preserve"> </w:t>
      </w:r>
      <w:hyperlink r:id="rId10" w:history="1">
        <w:r w:rsidR="00111472" w:rsidRPr="00A24CFF">
          <w:rPr>
            <w:rStyle w:val="Hiperhivatkozs"/>
            <w:bCs/>
          </w:rPr>
          <w:t>szerencsi.gabor@kozut.hu</w:t>
        </w:r>
      </w:hyperlink>
    </w:p>
    <w:p w14:paraId="4655E986" w14:textId="77777777" w:rsidR="00703C24" w:rsidRDefault="00703C24" w:rsidP="00632738">
      <w:pPr>
        <w:jc w:val="both"/>
        <w:rPr>
          <w:b/>
          <w:sz w:val="28"/>
        </w:rPr>
      </w:pPr>
    </w:p>
    <w:p w14:paraId="60CE1AB3" w14:textId="09561450" w:rsidR="00BF7470" w:rsidRPr="006B49F5" w:rsidRDefault="00BF7470" w:rsidP="00632738">
      <w:pPr>
        <w:jc w:val="both"/>
        <w:rPr>
          <w:b/>
          <w:sz w:val="28"/>
        </w:rPr>
      </w:pPr>
      <w:r w:rsidRPr="00FE6CA6">
        <w:rPr>
          <w:b/>
          <w:sz w:val="28"/>
        </w:rPr>
        <w:lastRenderedPageBreak/>
        <w:t>A pályázat értékelése és díjazása</w:t>
      </w:r>
    </w:p>
    <w:p w14:paraId="523C4206" w14:textId="3CE0BC40" w:rsidR="00F9297D" w:rsidRPr="00FE6CA6" w:rsidRDefault="00BF7470" w:rsidP="00632738">
      <w:pPr>
        <w:jc w:val="both"/>
        <w:rPr>
          <w:sz w:val="22"/>
        </w:rPr>
      </w:pPr>
      <w:r w:rsidRPr="00FE6CA6">
        <w:rPr>
          <w:sz w:val="22"/>
        </w:rPr>
        <w:t xml:space="preserve">A pályázatot </w:t>
      </w:r>
      <w:r w:rsidR="00E90E1F" w:rsidRPr="00EA1569">
        <w:rPr>
          <w:sz w:val="22"/>
        </w:rPr>
        <w:t xml:space="preserve">Közlekedéstudományi Egyesület </w:t>
      </w:r>
      <w:r w:rsidR="00B02713" w:rsidRPr="00FE6CA6">
        <w:rPr>
          <w:sz w:val="22"/>
        </w:rPr>
        <w:t>tagj</w:t>
      </w:r>
      <w:r w:rsidR="008F35B1" w:rsidRPr="00FE6CA6">
        <w:rPr>
          <w:sz w:val="22"/>
        </w:rPr>
        <w:t>ai</w:t>
      </w:r>
      <w:r w:rsidR="00B02713" w:rsidRPr="00FE6CA6">
        <w:rPr>
          <w:sz w:val="22"/>
        </w:rPr>
        <w:t>ból</w:t>
      </w:r>
      <w:r w:rsidR="00236224" w:rsidRPr="00FE6CA6">
        <w:rPr>
          <w:sz w:val="22"/>
        </w:rPr>
        <w:t xml:space="preserve"> álló</w:t>
      </w:r>
      <w:r w:rsidR="003D31B0" w:rsidRPr="00FE6CA6">
        <w:rPr>
          <w:sz w:val="22"/>
        </w:rPr>
        <w:t xml:space="preserve"> </w:t>
      </w:r>
      <w:r w:rsidR="008F35B1" w:rsidRPr="00FE6CA6">
        <w:rPr>
          <w:sz w:val="22"/>
        </w:rPr>
        <w:t>3</w:t>
      </w:r>
      <w:r w:rsidR="007A56DD" w:rsidRPr="00FE6CA6">
        <w:rPr>
          <w:sz w:val="22"/>
        </w:rPr>
        <w:t xml:space="preserve"> fős zsűri </w:t>
      </w:r>
      <w:proofErr w:type="gramStart"/>
      <w:r w:rsidR="003D31B0" w:rsidRPr="00FE6CA6">
        <w:rPr>
          <w:sz w:val="22"/>
        </w:rPr>
        <w:t>két fordulós</w:t>
      </w:r>
      <w:proofErr w:type="gramEnd"/>
      <w:r w:rsidR="003D31B0" w:rsidRPr="00FE6CA6">
        <w:rPr>
          <w:sz w:val="22"/>
        </w:rPr>
        <w:t xml:space="preserve"> (első forduló igen-nem, második forduló 1-10-ig pontozás) zárt zsűrizés alatt dönt a díjakról</w:t>
      </w:r>
      <w:r w:rsidR="0094789B" w:rsidRPr="00FE6CA6">
        <w:rPr>
          <w:sz w:val="22"/>
        </w:rPr>
        <w:t xml:space="preserve">. </w:t>
      </w:r>
    </w:p>
    <w:p w14:paraId="76E34E64" w14:textId="49DEC762" w:rsidR="003D31B0" w:rsidRPr="00FE6CA6" w:rsidRDefault="003D31B0" w:rsidP="003D31B0">
      <w:pPr>
        <w:rPr>
          <w:b/>
        </w:rPr>
      </w:pPr>
    </w:p>
    <w:p w14:paraId="7613EB7E" w14:textId="5779E6A1" w:rsidR="003D31B0" w:rsidRPr="00FE6CA6" w:rsidRDefault="003D31B0" w:rsidP="003D31B0">
      <w:r w:rsidRPr="00FE6CA6">
        <w:rPr>
          <w:b/>
        </w:rPr>
        <w:t>Zsűri:</w:t>
      </w:r>
      <w:r w:rsidRPr="00FE6CA6">
        <w:t xml:space="preserve"> </w:t>
      </w:r>
    </w:p>
    <w:p w14:paraId="4C3B1634" w14:textId="40E9322D" w:rsidR="00A95937" w:rsidRDefault="00E90E1F" w:rsidP="00E90E1F">
      <w:pPr>
        <w:pStyle w:val="Listaszerbekezds"/>
        <w:numPr>
          <w:ilvl w:val="0"/>
          <w:numId w:val="21"/>
        </w:numPr>
      </w:pPr>
      <w:r>
        <w:t>dr. Tóth János</w:t>
      </w:r>
    </w:p>
    <w:p w14:paraId="4D36CBC7" w14:textId="27F5BBF3" w:rsidR="006B49F5" w:rsidRPr="00FE6CA6" w:rsidRDefault="006B49F5" w:rsidP="00E90E1F">
      <w:pPr>
        <w:pStyle w:val="Listaszerbekezds"/>
        <w:numPr>
          <w:ilvl w:val="0"/>
          <w:numId w:val="21"/>
        </w:numPr>
      </w:pPr>
      <w:r>
        <w:t>Holnapy László</w:t>
      </w:r>
    </w:p>
    <w:p w14:paraId="02FD99D8" w14:textId="6F5CD987" w:rsidR="00E90E1F" w:rsidRPr="00FE6CA6" w:rsidRDefault="00A95937" w:rsidP="006B49F5">
      <w:pPr>
        <w:pStyle w:val="Listaszerbekezds"/>
        <w:numPr>
          <w:ilvl w:val="0"/>
          <w:numId w:val="21"/>
        </w:numPr>
      </w:pPr>
      <w:r w:rsidRPr="00FE6CA6">
        <w:t>Szerencsi Gábor</w:t>
      </w:r>
    </w:p>
    <w:p w14:paraId="4FA09C41" w14:textId="473158BE" w:rsidR="00F9297D" w:rsidRPr="00FE6CA6" w:rsidRDefault="00F9297D" w:rsidP="00632738">
      <w:pPr>
        <w:jc w:val="both"/>
        <w:rPr>
          <w:sz w:val="22"/>
        </w:rPr>
      </w:pPr>
    </w:p>
    <w:p w14:paraId="5C94E837" w14:textId="282ACB39" w:rsidR="00CA5B2D" w:rsidRPr="00FE6CA6" w:rsidRDefault="00CA5B2D" w:rsidP="00632738">
      <w:pPr>
        <w:jc w:val="both"/>
        <w:rPr>
          <w:sz w:val="22"/>
        </w:rPr>
      </w:pPr>
      <w:r w:rsidRPr="00FE6CA6">
        <w:rPr>
          <w:sz w:val="22"/>
        </w:rPr>
        <w:t xml:space="preserve">A zsűri a beküldött nevezési lapon </w:t>
      </w:r>
      <w:r w:rsidR="00C733A3" w:rsidRPr="00FE6CA6">
        <w:rPr>
          <w:sz w:val="22"/>
        </w:rPr>
        <w:t xml:space="preserve">megjelöli a pályázatokat, hogy </w:t>
      </w:r>
      <w:r w:rsidR="00CA1A81" w:rsidRPr="00FE6CA6">
        <w:rPr>
          <w:sz w:val="22"/>
        </w:rPr>
        <w:t>zsűrizésre elfogadja (</w:t>
      </w:r>
      <w:r w:rsidR="00C733A3" w:rsidRPr="00FE6CA6">
        <w:rPr>
          <w:sz w:val="22"/>
        </w:rPr>
        <w:t>Elfogadva: E,</w:t>
      </w:r>
      <w:r w:rsidR="00CA1A81" w:rsidRPr="00FE6CA6">
        <w:rPr>
          <w:sz w:val="22"/>
        </w:rPr>
        <w:t>), díjazza (Díjazva: D) vagy nem megfelelőség esetén a pályázatból kizárja (Nem került elfogadásra: -)</w:t>
      </w:r>
      <w:r w:rsidR="00F2196A" w:rsidRPr="00FE6CA6">
        <w:rPr>
          <w:sz w:val="22"/>
        </w:rPr>
        <w:t>.</w:t>
      </w:r>
      <w:r w:rsidR="00C733A3" w:rsidRPr="00FE6CA6">
        <w:rPr>
          <w:sz w:val="22"/>
        </w:rPr>
        <w:t xml:space="preserve"> </w:t>
      </w:r>
    </w:p>
    <w:p w14:paraId="68626D36" w14:textId="77777777" w:rsidR="00CA5B2D" w:rsidRPr="00FE6CA6" w:rsidRDefault="00CA5B2D" w:rsidP="00632738">
      <w:pPr>
        <w:jc w:val="both"/>
        <w:rPr>
          <w:sz w:val="22"/>
        </w:rPr>
      </w:pPr>
    </w:p>
    <w:p w14:paraId="417CAA15" w14:textId="331FDF3F" w:rsidR="00F9297D" w:rsidRPr="00FE6CA6" w:rsidRDefault="00F9297D" w:rsidP="00632738">
      <w:pPr>
        <w:jc w:val="both"/>
        <w:rPr>
          <w:sz w:val="22"/>
        </w:rPr>
      </w:pPr>
      <w:r w:rsidRPr="00FE6CA6">
        <w:rPr>
          <w:sz w:val="22"/>
        </w:rPr>
        <w:t xml:space="preserve">Az eredményekről, illetve pontszámokról a </w:t>
      </w:r>
      <w:r w:rsidR="00A0670A" w:rsidRPr="00FE6CA6">
        <w:rPr>
          <w:sz w:val="22"/>
        </w:rPr>
        <w:t xml:space="preserve">Közlekedéstudományi Egyesület </w:t>
      </w:r>
      <w:r w:rsidRPr="00FE6CA6">
        <w:rPr>
          <w:sz w:val="22"/>
        </w:rPr>
        <w:t>honlapján</w:t>
      </w:r>
      <w:r w:rsidR="00CA5B2D" w:rsidRPr="00FE6CA6">
        <w:rPr>
          <w:sz w:val="22"/>
        </w:rPr>
        <w:t xml:space="preserve"> (</w:t>
      </w:r>
      <w:r w:rsidR="00C56A4C" w:rsidRPr="00FE6CA6">
        <w:rPr>
          <w:sz w:val="22"/>
        </w:rPr>
        <w:t>www.ktenet.hu)</w:t>
      </w:r>
      <w:r w:rsidRPr="00FE6CA6">
        <w:rPr>
          <w:sz w:val="22"/>
        </w:rPr>
        <w:t xml:space="preserve"> adunk tájékoztatást</w:t>
      </w:r>
      <w:r w:rsidR="00AE48BB" w:rsidRPr="00FE6CA6">
        <w:rPr>
          <w:sz w:val="22"/>
        </w:rPr>
        <w:t xml:space="preserve"> az eredményhirdetést követően</w:t>
      </w:r>
      <w:r w:rsidRPr="00FE6CA6">
        <w:rPr>
          <w:sz w:val="22"/>
        </w:rPr>
        <w:t>.</w:t>
      </w:r>
    </w:p>
    <w:p w14:paraId="6695C882" w14:textId="77777777" w:rsidR="00F9297D" w:rsidRPr="00FE6CA6" w:rsidRDefault="00F9297D" w:rsidP="00632738">
      <w:pPr>
        <w:jc w:val="both"/>
        <w:rPr>
          <w:sz w:val="22"/>
        </w:rPr>
      </w:pPr>
    </w:p>
    <w:p w14:paraId="274073D2" w14:textId="77777777" w:rsidR="00B762FA" w:rsidRPr="00FE6CA6" w:rsidRDefault="00B762FA" w:rsidP="00632738">
      <w:pPr>
        <w:jc w:val="both"/>
        <w:rPr>
          <w:sz w:val="22"/>
        </w:rPr>
      </w:pPr>
    </w:p>
    <w:p w14:paraId="70B7CF92" w14:textId="418F021A" w:rsidR="003E1962" w:rsidRPr="00FE6CA6" w:rsidRDefault="003C6B76" w:rsidP="00632738">
      <w:pPr>
        <w:jc w:val="both"/>
        <w:rPr>
          <w:b/>
          <w:i/>
          <w:iCs/>
          <w:sz w:val="22"/>
        </w:rPr>
      </w:pPr>
      <w:r w:rsidRPr="00FE6CA6">
        <w:rPr>
          <w:b/>
          <w:i/>
          <w:iCs/>
          <w:sz w:val="22"/>
        </w:rPr>
        <w:t>Az eredményhirdetés d</w:t>
      </w:r>
      <w:r w:rsidR="003E1962" w:rsidRPr="00FE6CA6">
        <w:rPr>
          <w:b/>
          <w:i/>
          <w:iCs/>
          <w:sz w:val="22"/>
        </w:rPr>
        <w:t>íja</w:t>
      </w:r>
      <w:r w:rsidRPr="00FE6CA6">
        <w:rPr>
          <w:b/>
          <w:i/>
          <w:iCs/>
          <w:sz w:val="22"/>
        </w:rPr>
        <w:t>i</w:t>
      </w:r>
      <w:r w:rsidR="003E1962" w:rsidRPr="00FE6CA6">
        <w:rPr>
          <w:b/>
          <w:i/>
          <w:iCs/>
          <w:sz w:val="22"/>
        </w:rPr>
        <w:t>:</w:t>
      </w:r>
    </w:p>
    <w:p w14:paraId="56A315BD" w14:textId="77777777" w:rsidR="003E1962" w:rsidRPr="00FE6CA6" w:rsidRDefault="003E1962" w:rsidP="00632738">
      <w:pPr>
        <w:jc w:val="both"/>
        <w:rPr>
          <w:i/>
          <w:iCs/>
          <w:sz w:val="22"/>
        </w:rPr>
      </w:pPr>
    </w:p>
    <w:p w14:paraId="4985DDAF" w14:textId="12EBFDE5" w:rsidR="003E1962" w:rsidRPr="00FE6CA6" w:rsidRDefault="00B016C8" w:rsidP="00632738">
      <w:pPr>
        <w:jc w:val="both"/>
        <w:rPr>
          <w:sz w:val="22"/>
        </w:rPr>
      </w:pPr>
      <w:r>
        <w:rPr>
          <w:sz w:val="22"/>
        </w:rPr>
        <w:t>Mindkét</w:t>
      </w:r>
      <w:r w:rsidR="00AE48BB" w:rsidRPr="00FE6CA6">
        <w:rPr>
          <w:i/>
          <w:iCs/>
          <w:sz w:val="22"/>
        </w:rPr>
        <w:t xml:space="preserve"> </w:t>
      </w:r>
      <w:r w:rsidR="003E1962" w:rsidRPr="00FE6CA6">
        <w:rPr>
          <w:sz w:val="22"/>
        </w:rPr>
        <w:t xml:space="preserve">kategóriában a legjobb három pályázó oklevelet és vásárlási utalványt kap (az I. helyezett </w:t>
      </w:r>
      <w:r w:rsidR="0031419C" w:rsidRPr="00FE6CA6">
        <w:rPr>
          <w:sz w:val="22"/>
        </w:rPr>
        <w:t>5</w:t>
      </w:r>
      <w:r w:rsidR="003650FC">
        <w:rPr>
          <w:sz w:val="22"/>
        </w:rPr>
        <w:t>0</w:t>
      </w:r>
      <w:r w:rsidR="003E1962" w:rsidRPr="00FE6CA6">
        <w:rPr>
          <w:sz w:val="22"/>
        </w:rPr>
        <w:t xml:space="preserve">.000 Ft, a II. helyezett </w:t>
      </w:r>
      <w:r w:rsidR="00B90992">
        <w:rPr>
          <w:sz w:val="22"/>
        </w:rPr>
        <w:t>30</w:t>
      </w:r>
      <w:r w:rsidR="003E1962" w:rsidRPr="00FE6CA6">
        <w:rPr>
          <w:sz w:val="22"/>
        </w:rPr>
        <w:t>.000 Ft, a III. helyezett</w:t>
      </w:r>
      <w:r w:rsidR="0049140A">
        <w:rPr>
          <w:sz w:val="22"/>
        </w:rPr>
        <w:t xml:space="preserve"> </w:t>
      </w:r>
      <w:r w:rsidR="00B90992">
        <w:rPr>
          <w:sz w:val="22"/>
        </w:rPr>
        <w:t>2</w:t>
      </w:r>
      <w:r w:rsidR="0049140A">
        <w:rPr>
          <w:sz w:val="22"/>
        </w:rPr>
        <w:t>0</w:t>
      </w:r>
      <w:r w:rsidR="003E1962" w:rsidRPr="00FE6CA6">
        <w:rPr>
          <w:sz w:val="22"/>
        </w:rPr>
        <w:t>.000 Ft értékben).</w:t>
      </w:r>
    </w:p>
    <w:p w14:paraId="699909CE" w14:textId="75CE4D0B" w:rsidR="003E1962" w:rsidRPr="00FE6CA6" w:rsidRDefault="003E1962" w:rsidP="00632738">
      <w:pPr>
        <w:jc w:val="both"/>
        <w:rPr>
          <w:sz w:val="22"/>
        </w:rPr>
      </w:pPr>
    </w:p>
    <w:p w14:paraId="2F1A0ADD" w14:textId="5FD2D910" w:rsidR="003E1962" w:rsidRPr="00FE6CA6" w:rsidRDefault="003E1962" w:rsidP="00632738">
      <w:pPr>
        <w:jc w:val="both"/>
        <w:rPr>
          <w:sz w:val="22"/>
        </w:rPr>
      </w:pPr>
      <w:r w:rsidRPr="00FE6CA6">
        <w:rPr>
          <w:sz w:val="22"/>
        </w:rPr>
        <w:t>A zsűri fenntartja a jogot, hogy nem megfelelő számú vagy minőségű pályázat esetén kategóriákat ne értékeljen vagy több kategóriát összevontan értékeljen, esetleg további különdíjakat ítéljen meg.</w:t>
      </w:r>
    </w:p>
    <w:p w14:paraId="151F90C3" w14:textId="77777777" w:rsidR="00074B07" w:rsidRPr="00FE6CA6" w:rsidRDefault="00074B07" w:rsidP="00632738">
      <w:pPr>
        <w:jc w:val="both"/>
        <w:rPr>
          <w:sz w:val="22"/>
        </w:rPr>
      </w:pPr>
    </w:p>
    <w:p w14:paraId="77013F76" w14:textId="77777777" w:rsidR="003E1962" w:rsidRPr="00FE6CA6" w:rsidRDefault="00074B07" w:rsidP="00632738">
      <w:pPr>
        <w:jc w:val="both"/>
        <w:rPr>
          <w:sz w:val="22"/>
        </w:rPr>
      </w:pPr>
      <w:r w:rsidRPr="00FE6CA6">
        <w:rPr>
          <w:sz w:val="22"/>
        </w:rPr>
        <w:t>A zsűri döntése végleges, az ellen fellebbezési lehetőséggel nem lehet élni.</w:t>
      </w:r>
    </w:p>
    <w:p w14:paraId="75A0D781" w14:textId="77777777" w:rsidR="00BC523F" w:rsidRPr="00FE6CA6" w:rsidRDefault="00BC523F" w:rsidP="00632738">
      <w:pPr>
        <w:jc w:val="both"/>
        <w:rPr>
          <w:sz w:val="22"/>
        </w:rPr>
      </w:pPr>
    </w:p>
    <w:p w14:paraId="2D9AD9B3" w14:textId="3462F1D9" w:rsidR="00F639E3" w:rsidRPr="00FE6CA6" w:rsidRDefault="00F639E3" w:rsidP="00632738">
      <w:pPr>
        <w:jc w:val="both"/>
        <w:rPr>
          <w:sz w:val="22"/>
        </w:rPr>
      </w:pPr>
      <w:r w:rsidRPr="00FE6CA6">
        <w:rPr>
          <w:sz w:val="22"/>
        </w:rPr>
        <w:t xml:space="preserve">A pályázaton való részvétellel a készítő a beküldött pályázati anyag </w:t>
      </w:r>
      <w:r w:rsidR="002175E5" w:rsidRPr="00FE6CA6">
        <w:rPr>
          <w:sz w:val="22"/>
        </w:rPr>
        <w:t xml:space="preserve">határozatlan idejű, korlátlan és kizárólagos </w:t>
      </w:r>
      <w:r w:rsidRPr="00FE6CA6">
        <w:rPr>
          <w:sz w:val="22"/>
        </w:rPr>
        <w:t>felhasználási jogai</w:t>
      </w:r>
      <w:r w:rsidR="002175E5" w:rsidRPr="00FE6CA6">
        <w:rPr>
          <w:sz w:val="22"/>
        </w:rPr>
        <w:t>t</w:t>
      </w:r>
      <w:r w:rsidRPr="00FE6CA6">
        <w:rPr>
          <w:sz w:val="22"/>
        </w:rPr>
        <w:t xml:space="preserve"> </w:t>
      </w:r>
      <w:r w:rsidR="00074B07" w:rsidRPr="00FE6CA6">
        <w:rPr>
          <w:sz w:val="22"/>
        </w:rPr>
        <w:t xml:space="preserve">a </w:t>
      </w:r>
      <w:r w:rsidR="00E90E1F" w:rsidRPr="00EA1569">
        <w:rPr>
          <w:sz w:val="22"/>
        </w:rPr>
        <w:t xml:space="preserve">Közlekedéstudományi Egyesület </w:t>
      </w:r>
      <w:r w:rsidR="002175E5" w:rsidRPr="00FE6CA6">
        <w:rPr>
          <w:sz w:val="22"/>
        </w:rPr>
        <w:t xml:space="preserve">részére átruházza, amely magában foglalja a szerzői jogról szóló 1999. évi LXXVI. törvény (a továbbiakban: </w:t>
      </w:r>
      <w:proofErr w:type="spellStart"/>
      <w:r w:rsidR="002175E5" w:rsidRPr="00FE6CA6">
        <w:rPr>
          <w:sz w:val="22"/>
        </w:rPr>
        <w:t>Szjtv</w:t>
      </w:r>
      <w:proofErr w:type="spellEnd"/>
      <w:r w:rsidR="002175E5" w:rsidRPr="00FE6CA6">
        <w:rPr>
          <w:sz w:val="22"/>
        </w:rPr>
        <w:t xml:space="preserve">.) 46. § szerinti harmadik személyre átruházhatóság jogát, valamint a 47. § szerinti – a mű </w:t>
      </w:r>
      <w:proofErr w:type="spellStart"/>
      <w:r w:rsidR="002175E5" w:rsidRPr="00FE6CA6">
        <w:rPr>
          <w:sz w:val="22"/>
        </w:rPr>
        <w:t>átdolgozhatóságához</w:t>
      </w:r>
      <w:proofErr w:type="spellEnd"/>
      <w:r w:rsidR="002175E5" w:rsidRPr="00FE6CA6">
        <w:rPr>
          <w:sz w:val="22"/>
        </w:rPr>
        <w:t xml:space="preserve"> és a mű többszörözéséhez való felhasználási jogosultságot is. A mű többszörözése magában foglalja a mű kép- vagy hangfelvételen rögzítését, illetve számítógéppel vagy elektronikus adathordozóra való másolását is, valamint az előzőekben felsorolt jogosítványokat is magában foglaló többszörözés jogának harmadik személy részére történő átengedését</w:t>
      </w:r>
      <w:r w:rsidRPr="00FE6CA6">
        <w:rPr>
          <w:sz w:val="22"/>
        </w:rPr>
        <w:t xml:space="preserve">. A pályázó, illetve törvényes képviselője a pályamű beküldésével hozzájárul ahhoz, hogy alkotása szakmai kiadványokban, oktatásokon vagy a </w:t>
      </w:r>
      <w:r w:rsidR="00E90E1F" w:rsidRPr="00EA1569">
        <w:rPr>
          <w:sz w:val="22"/>
        </w:rPr>
        <w:t xml:space="preserve">Közlekedéstudományi Egyesület </w:t>
      </w:r>
      <w:r w:rsidRPr="00FE6CA6">
        <w:rPr>
          <w:sz w:val="22"/>
        </w:rPr>
        <w:t xml:space="preserve">nyilvános felületein szerepeljen vagy felhasználásra </w:t>
      </w:r>
      <w:proofErr w:type="spellStart"/>
      <w:r w:rsidRPr="00FE6CA6">
        <w:rPr>
          <w:sz w:val="22"/>
        </w:rPr>
        <w:t>kerülhessen</w:t>
      </w:r>
      <w:proofErr w:type="spellEnd"/>
      <w:r w:rsidRPr="00FE6CA6">
        <w:rPr>
          <w:sz w:val="22"/>
        </w:rPr>
        <w:t>.</w:t>
      </w:r>
    </w:p>
    <w:p w14:paraId="4949E4F5" w14:textId="456198B0" w:rsidR="00230DDB" w:rsidRPr="00FE6CA6" w:rsidRDefault="00230DDB" w:rsidP="00632738">
      <w:pPr>
        <w:jc w:val="both"/>
        <w:rPr>
          <w:sz w:val="22"/>
        </w:rPr>
      </w:pPr>
    </w:p>
    <w:p w14:paraId="4C2B730D" w14:textId="46FED88D" w:rsidR="00230DDB" w:rsidRPr="00FE6CA6" w:rsidRDefault="00230DDB" w:rsidP="00632738">
      <w:pPr>
        <w:jc w:val="both"/>
        <w:rPr>
          <w:b/>
          <w:sz w:val="22"/>
        </w:rPr>
      </w:pPr>
      <w:r w:rsidRPr="00FE6CA6">
        <w:rPr>
          <w:b/>
          <w:sz w:val="22"/>
        </w:rPr>
        <w:t>A pályázati adatlap a 4-5. oldalon található.</w:t>
      </w:r>
    </w:p>
    <w:p w14:paraId="39C66DD1" w14:textId="66704519" w:rsidR="00C766E5" w:rsidRPr="00FE6CA6" w:rsidRDefault="00C766E5" w:rsidP="00632738">
      <w:pPr>
        <w:jc w:val="both"/>
        <w:rPr>
          <w:sz w:val="22"/>
        </w:rPr>
      </w:pPr>
    </w:p>
    <w:p w14:paraId="7C17CBC9" w14:textId="19A3942D" w:rsidR="00C766E5" w:rsidRPr="00FE6CA6" w:rsidRDefault="00C766E5" w:rsidP="00632738">
      <w:pPr>
        <w:jc w:val="both"/>
        <w:rPr>
          <w:sz w:val="22"/>
        </w:rPr>
      </w:pPr>
    </w:p>
    <w:p w14:paraId="3378305B" w14:textId="6EA80E30" w:rsidR="005C6FCD" w:rsidRPr="00FE6CA6" w:rsidRDefault="005C6FCD" w:rsidP="00632738">
      <w:pPr>
        <w:jc w:val="both"/>
        <w:rPr>
          <w:sz w:val="22"/>
        </w:rPr>
      </w:pPr>
    </w:p>
    <w:p w14:paraId="40352B8B" w14:textId="52D440BF" w:rsidR="00B762FA" w:rsidRPr="00FE6CA6" w:rsidRDefault="00B762FA" w:rsidP="00632738">
      <w:pPr>
        <w:jc w:val="both"/>
        <w:rPr>
          <w:sz w:val="22"/>
        </w:rPr>
      </w:pPr>
    </w:p>
    <w:p w14:paraId="33C4C3A4" w14:textId="1E9245C5" w:rsidR="00B762FA" w:rsidRPr="00FE6CA6" w:rsidRDefault="00B762FA" w:rsidP="00632738">
      <w:pPr>
        <w:jc w:val="both"/>
        <w:rPr>
          <w:sz w:val="22"/>
        </w:rPr>
      </w:pPr>
    </w:p>
    <w:p w14:paraId="6C8B4C36" w14:textId="36F7B5EB" w:rsidR="00B762FA" w:rsidRPr="00FE6CA6" w:rsidRDefault="00B762FA" w:rsidP="00632738">
      <w:pPr>
        <w:jc w:val="both"/>
        <w:rPr>
          <w:sz w:val="22"/>
        </w:rPr>
      </w:pPr>
    </w:p>
    <w:p w14:paraId="580ACD6A" w14:textId="69ED2FEC" w:rsidR="00B762FA" w:rsidRDefault="00B762FA" w:rsidP="00632738">
      <w:pPr>
        <w:jc w:val="both"/>
        <w:rPr>
          <w:sz w:val="22"/>
        </w:rPr>
      </w:pPr>
    </w:p>
    <w:p w14:paraId="4B546360" w14:textId="7F753044" w:rsidR="00FE6CA6" w:rsidRDefault="00FE6CA6" w:rsidP="00632738">
      <w:pPr>
        <w:jc w:val="both"/>
        <w:rPr>
          <w:sz w:val="22"/>
        </w:rPr>
      </w:pPr>
    </w:p>
    <w:p w14:paraId="4DC98B1A" w14:textId="47EA3B96" w:rsidR="00FE6CA6" w:rsidRDefault="00FE6CA6" w:rsidP="00632738">
      <w:pPr>
        <w:jc w:val="both"/>
        <w:rPr>
          <w:sz w:val="22"/>
        </w:rPr>
      </w:pPr>
    </w:p>
    <w:p w14:paraId="7FFCCCD8" w14:textId="204B7521" w:rsidR="00FE6CA6" w:rsidRDefault="00FE6CA6" w:rsidP="00632738">
      <w:pPr>
        <w:jc w:val="both"/>
        <w:rPr>
          <w:sz w:val="22"/>
        </w:rPr>
      </w:pPr>
    </w:p>
    <w:p w14:paraId="09D933CE" w14:textId="44A30EC1" w:rsidR="00FE6CA6" w:rsidRDefault="000D7310" w:rsidP="000D7310">
      <w:pPr>
        <w:tabs>
          <w:tab w:val="center" w:pos="5670"/>
        </w:tabs>
        <w:jc w:val="both"/>
        <w:rPr>
          <w:sz w:val="22"/>
        </w:rPr>
      </w:pPr>
      <w:r>
        <w:rPr>
          <w:sz w:val="22"/>
        </w:rPr>
        <w:tab/>
      </w:r>
    </w:p>
    <w:p w14:paraId="3345748A" w14:textId="42A69304" w:rsidR="00E90E1F" w:rsidRDefault="00E90E1F" w:rsidP="006B49F5">
      <w:pPr>
        <w:tabs>
          <w:tab w:val="center" w:pos="5670"/>
        </w:tabs>
        <w:rPr>
          <w:sz w:val="22"/>
        </w:rPr>
      </w:pPr>
      <w:r>
        <w:rPr>
          <w:sz w:val="22"/>
          <w:szCs w:val="22"/>
        </w:rPr>
        <w:tab/>
      </w:r>
    </w:p>
    <w:p w14:paraId="15783BD9" w14:textId="5FEB020D" w:rsidR="00FE6CA6" w:rsidRPr="00FE6CA6" w:rsidRDefault="00FE6CA6" w:rsidP="000D7310">
      <w:pPr>
        <w:tabs>
          <w:tab w:val="center" w:pos="5670"/>
        </w:tabs>
        <w:jc w:val="both"/>
        <w:rPr>
          <w:sz w:val="22"/>
        </w:rPr>
      </w:pPr>
    </w:p>
    <w:p w14:paraId="642D30ED" w14:textId="77777777" w:rsidR="005C6FCD" w:rsidRPr="00FE6CA6" w:rsidRDefault="005C6FCD" w:rsidP="00E90E1F">
      <w:pPr>
        <w:jc w:val="both"/>
        <w:rPr>
          <w:sz w:val="22"/>
        </w:rPr>
      </w:pPr>
    </w:p>
    <w:p w14:paraId="1186FEC7" w14:textId="77777777" w:rsidR="00C766E5" w:rsidRPr="00FE6CA6" w:rsidRDefault="00C766E5" w:rsidP="00E90E1F">
      <w:pPr>
        <w:jc w:val="both"/>
        <w:rPr>
          <w:sz w:val="22"/>
        </w:rPr>
      </w:pPr>
    </w:p>
    <w:p w14:paraId="289E7954" w14:textId="77777777" w:rsidR="00F639E3" w:rsidRPr="00FE6CA6" w:rsidRDefault="00F639E3" w:rsidP="00632738">
      <w:pPr>
        <w:jc w:val="both"/>
        <w:rPr>
          <w:sz w:val="18"/>
        </w:rPr>
      </w:pPr>
    </w:p>
    <w:p w14:paraId="174FBF47" w14:textId="77777777" w:rsidR="003C5EF9" w:rsidRPr="00FE6CA6" w:rsidRDefault="00DB48DA" w:rsidP="00CE2061">
      <w:pPr>
        <w:jc w:val="both"/>
        <w:rPr>
          <w:b/>
          <w:sz w:val="28"/>
          <w:szCs w:val="28"/>
        </w:rPr>
      </w:pPr>
      <w:r w:rsidRPr="00FE6CA6">
        <w:rPr>
          <w:sz w:val="18"/>
          <w:szCs w:val="20"/>
        </w:rPr>
        <w:br w:type="page"/>
      </w:r>
      <w:r w:rsidR="003C5EF9" w:rsidRPr="00FE6CA6">
        <w:rPr>
          <w:b/>
          <w:sz w:val="28"/>
          <w:szCs w:val="28"/>
        </w:rPr>
        <w:lastRenderedPageBreak/>
        <w:t>PÁLYÁZATI ADATLAP</w:t>
      </w:r>
    </w:p>
    <w:p w14:paraId="6969BC5D" w14:textId="77777777" w:rsidR="00074B07" w:rsidRPr="00FE6CA6" w:rsidRDefault="00074B07" w:rsidP="00CE2061">
      <w:pPr>
        <w:jc w:val="both"/>
        <w:rPr>
          <w:b/>
          <w:szCs w:val="28"/>
        </w:rPr>
      </w:pPr>
    </w:p>
    <w:p w14:paraId="186C371F" w14:textId="77777777" w:rsidR="00D420F9" w:rsidRPr="00FE6CA6" w:rsidRDefault="004B7D0C" w:rsidP="00CE2061">
      <w:pPr>
        <w:jc w:val="both"/>
        <w:rPr>
          <w:b/>
          <w:sz w:val="22"/>
        </w:rPr>
      </w:pPr>
      <w:r w:rsidRPr="00FE6CA6">
        <w:rPr>
          <w:b/>
          <w:sz w:val="22"/>
        </w:rPr>
        <w:t>A pályázónak egy pályázati adatlapot kell kitöltenie, amin a beküldött képeket összesíti.</w:t>
      </w:r>
    </w:p>
    <w:p w14:paraId="0A8B52FE" w14:textId="77777777" w:rsidR="004B7D0C" w:rsidRPr="00FE6CA6" w:rsidRDefault="00074B07" w:rsidP="00CE2061">
      <w:pPr>
        <w:jc w:val="both"/>
        <w:rPr>
          <w:b/>
          <w:sz w:val="22"/>
        </w:rPr>
      </w:pPr>
      <w:r w:rsidRPr="00FE6CA6">
        <w:rPr>
          <w:b/>
          <w:sz w:val="22"/>
        </w:rPr>
        <w:t>Azok a pályázatok, amelyek adatlapja olvashatatlanul, illetve hiányosan került kitöltésre, nem kerülnek elbírálásra.</w:t>
      </w:r>
    </w:p>
    <w:p w14:paraId="14B37C22" w14:textId="4EE37F0F" w:rsidR="0040131B" w:rsidRPr="00FE6CA6" w:rsidRDefault="0040131B" w:rsidP="00CE2061">
      <w:pPr>
        <w:jc w:val="both"/>
        <w:rPr>
          <w:b/>
          <w:sz w:val="22"/>
        </w:rPr>
      </w:pPr>
    </w:p>
    <w:p w14:paraId="088E4582" w14:textId="550D44A6" w:rsidR="00B762FA" w:rsidRPr="00FE6CA6" w:rsidRDefault="00B762FA" w:rsidP="00CE2061">
      <w:pPr>
        <w:jc w:val="both"/>
        <w:rPr>
          <w:b/>
          <w:sz w:val="22"/>
        </w:rPr>
      </w:pPr>
    </w:p>
    <w:p w14:paraId="790F6586" w14:textId="5EB6C1FC" w:rsidR="00B762FA" w:rsidRPr="00FE6CA6" w:rsidRDefault="00B762FA" w:rsidP="00CE2061">
      <w:pPr>
        <w:jc w:val="both"/>
        <w:rPr>
          <w:b/>
          <w:sz w:val="22"/>
        </w:rPr>
      </w:pPr>
    </w:p>
    <w:p w14:paraId="243CC793" w14:textId="77777777" w:rsidR="00B762FA" w:rsidRPr="00FE6CA6" w:rsidRDefault="00B762FA" w:rsidP="00CE2061">
      <w:pPr>
        <w:jc w:val="both"/>
        <w:rPr>
          <w:b/>
          <w:sz w:val="22"/>
        </w:rPr>
      </w:pPr>
    </w:p>
    <w:p w14:paraId="564EB25C" w14:textId="77777777" w:rsidR="003C5EF9" w:rsidRPr="00FE6CA6" w:rsidRDefault="003C5EF9" w:rsidP="00BC523F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 xml:space="preserve">A pályázó neve: </w:t>
      </w:r>
      <w:r w:rsidRPr="00FE6CA6">
        <w:rPr>
          <w:sz w:val="22"/>
        </w:rPr>
        <w:tab/>
      </w:r>
    </w:p>
    <w:p w14:paraId="241D6444" w14:textId="77777777" w:rsidR="00DB48DA" w:rsidRPr="00FE6CA6" w:rsidRDefault="00DB48DA" w:rsidP="00BC523F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 xml:space="preserve">A pályázó </w:t>
      </w:r>
      <w:r w:rsidR="00074B07" w:rsidRPr="00FE6CA6">
        <w:rPr>
          <w:sz w:val="22"/>
        </w:rPr>
        <w:t>posta</w:t>
      </w:r>
      <w:r w:rsidRPr="00FE6CA6">
        <w:rPr>
          <w:sz w:val="22"/>
        </w:rPr>
        <w:t xml:space="preserve">címe: </w:t>
      </w:r>
      <w:r w:rsidRPr="00FE6CA6">
        <w:rPr>
          <w:sz w:val="22"/>
        </w:rPr>
        <w:tab/>
      </w:r>
    </w:p>
    <w:p w14:paraId="169C4D50" w14:textId="77777777" w:rsidR="00DB48DA" w:rsidRPr="00FE6CA6" w:rsidRDefault="00DB48DA" w:rsidP="00BC523F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ab/>
      </w:r>
    </w:p>
    <w:p w14:paraId="054EA9EB" w14:textId="77777777" w:rsidR="00821E0C" w:rsidRPr="00FE6CA6" w:rsidRDefault="00821E0C" w:rsidP="00BC523F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 xml:space="preserve">A pályázó telefonszáma: </w:t>
      </w:r>
      <w:r w:rsidRPr="00FE6CA6">
        <w:rPr>
          <w:sz w:val="22"/>
        </w:rPr>
        <w:tab/>
      </w:r>
    </w:p>
    <w:p w14:paraId="35D94429" w14:textId="77777777" w:rsidR="00821E0C" w:rsidRPr="00FE6CA6" w:rsidRDefault="00821E0C" w:rsidP="00BC523F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>A pályázó e-mail címe:</w:t>
      </w:r>
      <w:r w:rsidRPr="00FE6CA6">
        <w:rPr>
          <w:sz w:val="22"/>
        </w:rPr>
        <w:tab/>
      </w:r>
    </w:p>
    <w:p w14:paraId="405B551D" w14:textId="0ADD13FA" w:rsidR="0040131B" w:rsidRPr="00FE6CA6" w:rsidRDefault="0040131B" w:rsidP="00BC523F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 xml:space="preserve">A pályázó munkahelye: </w:t>
      </w:r>
      <w:r w:rsidRPr="00FE6CA6">
        <w:rPr>
          <w:sz w:val="22"/>
        </w:rPr>
        <w:tab/>
      </w:r>
    </w:p>
    <w:p w14:paraId="4112EAB3" w14:textId="31773B91" w:rsidR="00BC523F" w:rsidRPr="00FE6CA6" w:rsidRDefault="00BC523F" w:rsidP="00CE2061">
      <w:pPr>
        <w:tabs>
          <w:tab w:val="right" w:leader="dot" w:pos="9072"/>
        </w:tabs>
        <w:jc w:val="both"/>
        <w:rPr>
          <w:sz w:val="22"/>
        </w:rPr>
      </w:pPr>
    </w:p>
    <w:p w14:paraId="4634FE45" w14:textId="7A0B79AD" w:rsidR="00B762FA" w:rsidRPr="00FE6CA6" w:rsidRDefault="00B762FA" w:rsidP="00CE2061">
      <w:pPr>
        <w:tabs>
          <w:tab w:val="right" w:leader="dot" w:pos="9072"/>
        </w:tabs>
        <w:jc w:val="both"/>
        <w:rPr>
          <w:sz w:val="22"/>
        </w:rPr>
      </w:pPr>
    </w:p>
    <w:p w14:paraId="2547CF2C" w14:textId="77777777" w:rsidR="00B762FA" w:rsidRPr="00FE6CA6" w:rsidRDefault="00B762FA" w:rsidP="00CE2061">
      <w:pPr>
        <w:tabs>
          <w:tab w:val="right" w:leader="dot" w:pos="9072"/>
        </w:tabs>
        <w:jc w:val="both"/>
        <w:rPr>
          <w:sz w:val="22"/>
        </w:rPr>
      </w:pPr>
    </w:p>
    <w:p w14:paraId="79488071" w14:textId="0658F07C" w:rsidR="00831ADE" w:rsidRPr="00FE6CA6" w:rsidRDefault="003C5EF9" w:rsidP="00CE2061">
      <w:pPr>
        <w:jc w:val="both"/>
        <w:rPr>
          <w:sz w:val="22"/>
        </w:rPr>
      </w:pPr>
      <w:r w:rsidRPr="00FE6CA6">
        <w:rPr>
          <w:sz w:val="22"/>
        </w:rPr>
        <w:t xml:space="preserve">Pályázóként kijelentem, hogy </w:t>
      </w:r>
      <w:r w:rsidR="00E65611" w:rsidRPr="00FE6CA6">
        <w:rPr>
          <w:sz w:val="22"/>
        </w:rPr>
        <w:t xml:space="preserve">a </w:t>
      </w:r>
      <w:r w:rsidRPr="00FE6CA6">
        <w:rPr>
          <w:sz w:val="22"/>
        </w:rPr>
        <w:t>pályázatra benyújtott kép</w:t>
      </w:r>
      <w:r w:rsidR="002369E0" w:rsidRPr="00FE6CA6">
        <w:rPr>
          <w:sz w:val="22"/>
        </w:rPr>
        <w:t>(</w:t>
      </w:r>
      <w:proofErr w:type="spellStart"/>
      <w:r w:rsidR="002369E0" w:rsidRPr="00FE6CA6">
        <w:rPr>
          <w:sz w:val="22"/>
        </w:rPr>
        <w:t>ek</w:t>
      </w:r>
      <w:proofErr w:type="spellEnd"/>
      <w:r w:rsidR="002369E0" w:rsidRPr="00FE6CA6">
        <w:rPr>
          <w:sz w:val="22"/>
        </w:rPr>
        <w:t>)</w:t>
      </w:r>
      <w:r w:rsidRPr="00FE6CA6">
        <w:rPr>
          <w:sz w:val="22"/>
        </w:rPr>
        <w:t xml:space="preserve"> </w:t>
      </w:r>
      <w:r w:rsidR="00A0670A" w:rsidRPr="00FE6CA6">
        <w:rPr>
          <w:sz w:val="22"/>
        </w:rPr>
        <w:t>korábbi fotópályázaton</w:t>
      </w:r>
      <w:r w:rsidR="00FE36AC" w:rsidRPr="00FE6CA6">
        <w:rPr>
          <w:sz w:val="22"/>
        </w:rPr>
        <w:t xml:space="preserve"> nem</w:t>
      </w:r>
      <w:r w:rsidR="00FD44DE" w:rsidRPr="00FE6CA6">
        <w:rPr>
          <w:sz w:val="22"/>
        </w:rPr>
        <w:t xml:space="preserve"> kerültek benyújtásra</w:t>
      </w:r>
      <w:r w:rsidR="00831ADE" w:rsidRPr="00FE6CA6">
        <w:rPr>
          <w:sz w:val="22"/>
        </w:rPr>
        <w:t>, valamint más fotópályázaton nem ért(</w:t>
      </w:r>
      <w:proofErr w:type="spellStart"/>
      <w:r w:rsidR="00831ADE" w:rsidRPr="00FE6CA6">
        <w:rPr>
          <w:sz w:val="22"/>
        </w:rPr>
        <w:t>ek</w:t>
      </w:r>
      <w:proofErr w:type="spellEnd"/>
      <w:r w:rsidR="00831ADE" w:rsidRPr="00FE6CA6">
        <w:rPr>
          <w:sz w:val="22"/>
        </w:rPr>
        <w:t>) el eredményt.</w:t>
      </w:r>
    </w:p>
    <w:p w14:paraId="7CA1E162" w14:textId="635A5AA0" w:rsidR="00D420F9" w:rsidRPr="00FE6CA6" w:rsidRDefault="00D420F9" w:rsidP="00CE2061">
      <w:pPr>
        <w:jc w:val="both"/>
        <w:rPr>
          <w:sz w:val="22"/>
        </w:rPr>
      </w:pPr>
    </w:p>
    <w:p w14:paraId="12782BCE" w14:textId="52E4E321" w:rsidR="00BC523F" w:rsidRPr="00FE6CA6" w:rsidRDefault="00CE2061" w:rsidP="00CE2061">
      <w:pPr>
        <w:jc w:val="both"/>
        <w:rPr>
          <w:sz w:val="22"/>
        </w:rPr>
      </w:pPr>
      <w:r w:rsidRPr="00FE6CA6">
        <w:rPr>
          <w:sz w:val="22"/>
        </w:rPr>
        <w:t xml:space="preserve">A pályázaton való részvétellel a beküldött pályázati anyag határozatlan idejű, korlátlan és kizárólagos felhasználási jogait a </w:t>
      </w:r>
      <w:r w:rsidR="00E90E1F" w:rsidRPr="00EA1569">
        <w:rPr>
          <w:sz w:val="22"/>
        </w:rPr>
        <w:t xml:space="preserve">Közlekedéstudományi Egyesület </w:t>
      </w:r>
      <w:r w:rsidRPr="00FE6CA6">
        <w:rPr>
          <w:sz w:val="22"/>
        </w:rPr>
        <w:t xml:space="preserve">részére átruházom, amely magában foglalja a szerzői jogról szóló 1999. évi LXXVI. törvény (a továbbiakban: </w:t>
      </w:r>
      <w:proofErr w:type="spellStart"/>
      <w:r w:rsidRPr="00FE6CA6">
        <w:rPr>
          <w:sz w:val="22"/>
        </w:rPr>
        <w:t>Szjtv</w:t>
      </w:r>
      <w:proofErr w:type="spellEnd"/>
      <w:r w:rsidRPr="00FE6CA6">
        <w:rPr>
          <w:sz w:val="22"/>
        </w:rPr>
        <w:t xml:space="preserve">.) 46. § szerinti harmadik személyre átruházhatóság jogát, valamint a 47. § szerinti – a mű </w:t>
      </w:r>
      <w:proofErr w:type="spellStart"/>
      <w:r w:rsidRPr="00FE6CA6">
        <w:rPr>
          <w:sz w:val="22"/>
        </w:rPr>
        <w:t>átdolgozhatóságához</w:t>
      </w:r>
      <w:proofErr w:type="spellEnd"/>
      <w:r w:rsidRPr="00FE6CA6">
        <w:rPr>
          <w:sz w:val="22"/>
        </w:rPr>
        <w:t xml:space="preserve"> és a mű többszörözéséhez való felhasználási jogosultságot is. A mű többszörözése magában foglalja a mű kép- vagy hangfelvételen rögzítését, illetve számítógéppel vagy elektronikus adathordozóra való másolását is, valamint az előzőekben felsorolt jogosítványokat is magában foglaló többszörözés jogának harmadik személy részére történő átengedését. </w:t>
      </w:r>
    </w:p>
    <w:p w14:paraId="4288AF81" w14:textId="77777777" w:rsidR="00BC523F" w:rsidRPr="00FE6CA6" w:rsidRDefault="00BC523F" w:rsidP="00CE2061">
      <w:pPr>
        <w:jc w:val="both"/>
        <w:rPr>
          <w:sz w:val="22"/>
        </w:rPr>
      </w:pPr>
    </w:p>
    <w:p w14:paraId="4AFB28B9" w14:textId="03886B64" w:rsidR="003C5EF9" w:rsidRPr="00FE6CA6" w:rsidRDefault="001748DD" w:rsidP="00CE2061">
      <w:pPr>
        <w:jc w:val="both"/>
        <w:rPr>
          <w:sz w:val="22"/>
        </w:rPr>
      </w:pPr>
      <w:r w:rsidRPr="00FE6CA6">
        <w:rPr>
          <w:sz w:val="22"/>
        </w:rPr>
        <w:t xml:space="preserve">Hozzájárulok ahhoz, hogy alkotásaim a </w:t>
      </w:r>
      <w:r w:rsidR="00E90E1F" w:rsidRPr="00EA1569">
        <w:rPr>
          <w:sz w:val="22"/>
        </w:rPr>
        <w:t xml:space="preserve">Közlekedéstudományi Egyesület </w:t>
      </w:r>
      <w:r w:rsidRPr="00FE6CA6">
        <w:rPr>
          <w:sz w:val="22"/>
        </w:rPr>
        <w:t xml:space="preserve">szakmai kiadványaiban, oktatásokon vagy a </w:t>
      </w:r>
      <w:r w:rsidR="00E90E1F" w:rsidRPr="00EA1569">
        <w:rPr>
          <w:sz w:val="22"/>
        </w:rPr>
        <w:t xml:space="preserve">Közlekedéstudományi Egyesület </w:t>
      </w:r>
      <w:r w:rsidRPr="00FE6CA6">
        <w:rPr>
          <w:sz w:val="22"/>
        </w:rPr>
        <w:t xml:space="preserve">nyilvános felületein szerepeljen, illetve felhasználásra </w:t>
      </w:r>
      <w:proofErr w:type="spellStart"/>
      <w:r w:rsidRPr="00FE6CA6">
        <w:rPr>
          <w:sz w:val="22"/>
        </w:rPr>
        <w:t>kerülhessen</w:t>
      </w:r>
      <w:proofErr w:type="spellEnd"/>
      <w:r w:rsidRPr="00FE6CA6">
        <w:rPr>
          <w:sz w:val="22"/>
        </w:rPr>
        <w:t>.</w:t>
      </w:r>
    </w:p>
    <w:p w14:paraId="20560E16" w14:textId="77777777" w:rsidR="001748DD" w:rsidRPr="00FE6CA6" w:rsidRDefault="001748DD" w:rsidP="00CE2061">
      <w:pPr>
        <w:jc w:val="both"/>
        <w:rPr>
          <w:sz w:val="22"/>
        </w:rPr>
      </w:pPr>
    </w:p>
    <w:p w14:paraId="20672368" w14:textId="77777777" w:rsidR="003C5EF9" w:rsidRPr="00FE6CA6" w:rsidRDefault="003C5EF9" w:rsidP="00CE2061">
      <w:pPr>
        <w:jc w:val="both"/>
        <w:rPr>
          <w:sz w:val="22"/>
        </w:rPr>
      </w:pPr>
      <w:r w:rsidRPr="00FE6CA6">
        <w:rPr>
          <w:sz w:val="22"/>
        </w:rPr>
        <w:t xml:space="preserve">A zsűri </w:t>
      </w:r>
      <w:proofErr w:type="spellStart"/>
      <w:r w:rsidRPr="00FE6CA6">
        <w:rPr>
          <w:sz w:val="22"/>
        </w:rPr>
        <w:t>pártatlanságában</w:t>
      </w:r>
      <w:proofErr w:type="spellEnd"/>
      <w:r w:rsidRPr="00FE6CA6">
        <w:rPr>
          <w:sz w:val="22"/>
        </w:rPr>
        <w:t xml:space="preserve"> megbízom és döntését elfogadom.</w:t>
      </w:r>
    </w:p>
    <w:p w14:paraId="2FC61636" w14:textId="77777777" w:rsidR="003C5EF9" w:rsidRPr="00FE6CA6" w:rsidRDefault="003C5EF9" w:rsidP="00CE2061">
      <w:pPr>
        <w:jc w:val="both"/>
        <w:rPr>
          <w:sz w:val="22"/>
        </w:rPr>
      </w:pPr>
    </w:p>
    <w:p w14:paraId="5D4EEFC1" w14:textId="77777777" w:rsidR="003C5EF9" w:rsidRPr="00FE6CA6" w:rsidRDefault="003C5EF9" w:rsidP="00CE2061">
      <w:pPr>
        <w:jc w:val="both"/>
        <w:rPr>
          <w:sz w:val="22"/>
        </w:rPr>
      </w:pPr>
    </w:p>
    <w:p w14:paraId="3850ACA9" w14:textId="4AC122E0" w:rsidR="0008155C" w:rsidRPr="00FE6CA6" w:rsidRDefault="0008155C" w:rsidP="00CE2061">
      <w:pPr>
        <w:jc w:val="both"/>
        <w:rPr>
          <w:sz w:val="22"/>
        </w:rPr>
      </w:pPr>
    </w:p>
    <w:p w14:paraId="6E63C85C" w14:textId="050A5B39" w:rsidR="00B762FA" w:rsidRPr="00FE6CA6" w:rsidRDefault="00B762FA" w:rsidP="00CE2061">
      <w:pPr>
        <w:jc w:val="both"/>
        <w:rPr>
          <w:sz w:val="22"/>
        </w:rPr>
      </w:pPr>
    </w:p>
    <w:p w14:paraId="795A5F76" w14:textId="77777777" w:rsidR="00B762FA" w:rsidRPr="00FE6CA6" w:rsidRDefault="00B762FA" w:rsidP="00CE2061">
      <w:pPr>
        <w:jc w:val="both"/>
        <w:rPr>
          <w:sz w:val="22"/>
        </w:rPr>
      </w:pPr>
    </w:p>
    <w:p w14:paraId="09FC984E" w14:textId="1B0D3631" w:rsidR="003C5EF9" w:rsidRPr="00FE6CA6" w:rsidRDefault="003C5EF9" w:rsidP="00CE2061">
      <w:pPr>
        <w:jc w:val="both"/>
        <w:rPr>
          <w:sz w:val="22"/>
        </w:rPr>
      </w:pPr>
      <w:r w:rsidRPr="00FE6CA6">
        <w:rPr>
          <w:sz w:val="22"/>
        </w:rPr>
        <w:t>Dátum:</w:t>
      </w:r>
    </w:p>
    <w:p w14:paraId="64E4C73F" w14:textId="37BCA6BC" w:rsidR="00B762FA" w:rsidRPr="00FE6CA6" w:rsidRDefault="00B762FA" w:rsidP="00CE2061">
      <w:pPr>
        <w:jc w:val="both"/>
        <w:rPr>
          <w:sz w:val="22"/>
        </w:rPr>
      </w:pPr>
    </w:p>
    <w:p w14:paraId="5B5554E2" w14:textId="73A65317" w:rsidR="00B762FA" w:rsidRPr="00FE6CA6" w:rsidRDefault="00B762FA" w:rsidP="00CE2061">
      <w:pPr>
        <w:jc w:val="both"/>
        <w:rPr>
          <w:sz w:val="22"/>
        </w:rPr>
      </w:pPr>
    </w:p>
    <w:p w14:paraId="4ECE9643" w14:textId="66675A62" w:rsidR="00B762FA" w:rsidRPr="00FE6CA6" w:rsidRDefault="00B762FA" w:rsidP="00CE2061">
      <w:pPr>
        <w:jc w:val="both"/>
        <w:rPr>
          <w:sz w:val="22"/>
        </w:rPr>
      </w:pPr>
    </w:p>
    <w:p w14:paraId="26035DD6" w14:textId="6A33945C" w:rsidR="00B762FA" w:rsidRPr="00FE6CA6" w:rsidRDefault="00B762FA" w:rsidP="00CE2061">
      <w:pPr>
        <w:jc w:val="both"/>
        <w:rPr>
          <w:sz w:val="22"/>
        </w:rPr>
      </w:pPr>
    </w:p>
    <w:p w14:paraId="57CF8169" w14:textId="77777777" w:rsidR="00B762FA" w:rsidRPr="00FE6CA6" w:rsidRDefault="00B762FA" w:rsidP="00CE2061">
      <w:pPr>
        <w:jc w:val="both"/>
        <w:rPr>
          <w:sz w:val="22"/>
        </w:rPr>
      </w:pPr>
    </w:p>
    <w:p w14:paraId="3A6B91B2" w14:textId="77777777" w:rsidR="00FD65E2" w:rsidRPr="00FE6CA6" w:rsidRDefault="00DB322F" w:rsidP="00CE2061">
      <w:pPr>
        <w:ind w:left="6120" w:firstLine="252"/>
        <w:jc w:val="both"/>
        <w:rPr>
          <w:sz w:val="22"/>
        </w:rPr>
      </w:pPr>
      <w:r w:rsidRPr="00FE6CA6">
        <w:rPr>
          <w:sz w:val="22"/>
        </w:rPr>
        <w:t xml:space="preserve">a pályázó </w:t>
      </w:r>
      <w:r w:rsidR="003C5EF9" w:rsidRPr="00FE6CA6">
        <w:rPr>
          <w:sz w:val="22"/>
        </w:rPr>
        <w:t>aláírás</w:t>
      </w:r>
      <w:r w:rsidRPr="00FE6CA6">
        <w:rPr>
          <w:sz w:val="22"/>
        </w:rPr>
        <w:t>a</w:t>
      </w:r>
    </w:p>
    <w:p w14:paraId="4BC13DB1" w14:textId="77777777" w:rsidR="00FD65E2" w:rsidRPr="00FE6CA6" w:rsidRDefault="00FD65E2" w:rsidP="00CE2061">
      <w:pPr>
        <w:ind w:left="6120" w:firstLine="252"/>
        <w:jc w:val="both"/>
        <w:rPr>
          <w:sz w:val="22"/>
        </w:rPr>
      </w:pPr>
    </w:p>
    <w:p w14:paraId="4F689BF2" w14:textId="76032851" w:rsidR="00E1296B" w:rsidRPr="00FE6CA6" w:rsidRDefault="00E1296B" w:rsidP="00CE2061">
      <w:pPr>
        <w:rPr>
          <w:b/>
          <w:iCs/>
          <w:sz w:val="22"/>
        </w:rPr>
      </w:pPr>
      <w:r w:rsidRPr="00FE6CA6">
        <w:rPr>
          <w:b/>
          <w:iCs/>
          <w:sz w:val="22"/>
        </w:rPr>
        <w:br w:type="page"/>
      </w:r>
    </w:p>
    <w:p w14:paraId="79C950D6" w14:textId="77777777" w:rsidR="005A1E9F" w:rsidRPr="00FE6CA6" w:rsidRDefault="005A1E9F" w:rsidP="005A1E9F">
      <w:pPr>
        <w:rPr>
          <w:b/>
          <w:iCs/>
          <w:sz w:val="22"/>
        </w:rPr>
      </w:pPr>
    </w:p>
    <w:p w14:paraId="3B2F082B" w14:textId="0B62E622" w:rsidR="005A1E9F" w:rsidRPr="00FE6CA6" w:rsidRDefault="005A1E9F" w:rsidP="005A1E9F">
      <w:pPr>
        <w:jc w:val="both"/>
        <w:rPr>
          <w:b/>
          <w:iCs/>
          <w:sz w:val="22"/>
        </w:rPr>
      </w:pPr>
      <w:r w:rsidRPr="00FE6CA6">
        <w:rPr>
          <w:b/>
          <w:iCs/>
          <w:sz w:val="22"/>
        </w:rPr>
        <w:t>A)</w:t>
      </w:r>
      <w:r w:rsidRPr="00FE6CA6">
        <w:rPr>
          <w:b/>
          <w:iCs/>
          <w:sz w:val="22"/>
        </w:rPr>
        <w:tab/>
        <w:t>Közutak</w:t>
      </w:r>
      <w:r w:rsidR="00A11BE5">
        <w:rPr>
          <w:b/>
          <w:iCs/>
          <w:sz w:val="22"/>
        </w:rPr>
        <w:t>,</w:t>
      </w:r>
      <w:r w:rsidRPr="00FE6CA6">
        <w:rPr>
          <w:b/>
          <w:iCs/>
          <w:sz w:val="22"/>
        </w:rPr>
        <w:t xml:space="preserve"> vasutak</w:t>
      </w:r>
      <w:r w:rsidR="00A11BE5">
        <w:rPr>
          <w:b/>
          <w:iCs/>
          <w:sz w:val="22"/>
        </w:rPr>
        <w:t>, légi- és vízi közlekedés</w:t>
      </w:r>
      <w:r w:rsidRPr="00FE6CA6">
        <w:rPr>
          <w:b/>
          <w:iCs/>
          <w:sz w:val="22"/>
        </w:rPr>
        <w:t xml:space="preserve"> kategória</w:t>
      </w:r>
    </w:p>
    <w:p w14:paraId="16593F27" w14:textId="77777777" w:rsidR="005A1E9F" w:rsidRPr="00FE6CA6" w:rsidRDefault="005A1E9F" w:rsidP="005A1E9F">
      <w:pPr>
        <w:rPr>
          <w:sz w:val="22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2917"/>
        <w:gridCol w:w="2857"/>
        <w:gridCol w:w="925"/>
      </w:tblGrid>
      <w:tr w:rsidR="00FE6CA6" w:rsidRPr="00FE6CA6" w14:paraId="1B510776" w14:textId="77777777" w:rsidTr="00C96113">
        <w:tc>
          <w:tcPr>
            <w:tcW w:w="2556" w:type="dxa"/>
            <w:shd w:val="clear" w:color="auto" w:fill="CCCCCC"/>
            <w:vAlign w:val="center"/>
          </w:tcPr>
          <w:p w14:paraId="78D8735C" w14:textId="77777777" w:rsidR="005A1E9F" w:rsidRPr="00FE6CA6" w:rsidRDefault="005A1E9F" w:rsidP="00C96113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Kép sorszáma</w:t>
            </w:r>
            <w:r w:rsidRPr="00FE6CA6">
              <w:rPr>
                <w:rStyle w:val="Lbjegyzet-hivatkozs"/>
                <w:b/>
                <w:sz w:val="22"/>
              </w:rPr>
              <w:footnoteReference w:customMarkFollows="1" w:id="1"/>
              <w:t>*</w:t>
            </w:r>
          </w:p>
          <w:p w14:paraId="22CE9978" w14:textId="77777777" w:rsidR="005A1E9F" w:rsidRPr="00FE6CA6" w:rsidRDefault="005A1E9F" w:rsidP="00C96113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(a fájlnévben kérjük feltüntetni)</w:t>
            </w:r>
          </w:p>
        </w:tc>
        <w:tc>
          <w:tcPr>
            <w:tcW w:w="2933" w:type="dxa"/>
            <w:shd w:val="clear" w:color="auto" w:fill="CCCCCC"/>
            <w:vAlign w:val="center"/>
          </w:tcPr>
          <w:p w14:paraId="6AE24C9C" w14:textId="77777777" w:rsidR="005A1E9F" w:rsidRPr="00FE6CA6" w:rsidRDefault="005A1E9F" w:rsidP="00C96113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A pályamű címe</w:t>
            </w:r>
          </w:p>
        </w:tc>
        <w:tc>
          <w:tcPr>
            <w:tcW w:w="2870" w:type="dxa"/>
            <w:shd w:val="clear" w:color="auto" w:fill="CCCCCC"/>
            <w:vAlign w:val="center"/>
          </w:tcPr>
          <w:p w14:paraId="06A1E979" w14:textId="77777777" w:rsidR="005A1E9F" w:rsidRPr="00FE6CA6" w:rsidRDefault="005A1E9F" w:rsidP="00C96113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 xml:space="preserve">A felvétel készítésének </w:t>
            </w:r>
          </w:p>
          <w:p w14:paraId="0C86708C" w14:textId="77777777" w:rsidR="005A1E9F" w:rsidRPr="00FE6CA6" w:rsidRDefault="005A1E9F" w:rsidP="00C96113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helye és ideje</w:t>
            </w:r>
          </w:p>
        </w:tc>
        <w:tc>
          <w:tcPr>
            <w:tcW w:w="884" w:type="dxa"/>
            <w:shd w:val="clear" w:color="auto" w:fill="CCCCCC"/>
            <w:vAlign w:val="center"/>
          </w:tcPr>
          <w:p w14:paraId="1C985712" w14:textId="77777777" w:rsidR="005A1E9F" w:rsidRPr="00FE6CA6" w:rsidRDefault="005A1E9F" w:rsidP="00C96113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Zsűri döntése (</w:t>
            </w:r>
            <w:proofErr w:type="gramStart"/>
            <w:r w:rsidRPr="00FE6CA6">
              <w:rPr>
                <w:b/>
                <w:sz w:val="22"/>
              </w:rPr>
              <w:t>E;D</w:t>
            </w:r>
            <w:proofErr w:type="gramEnd"/>
            <w:r w:rsidRPr="00FE6CA6">
              <w:rPr>
                <w:b/>
                <w:sz w:val="22"/>
              </w:rPr>
              <w:t>;-)</w:t>
            </w:r>
          </w:p>
        </w:tc>
      </w:tr>
      <w:tr w:rsidR="00FE6CA6" w:rsidRPr="00FE6CA6" w14:paraId="2B310F68" w14:textId="77777777" w:rsidTr="00C96113">
        <w:tc>
          <w:tcPr>
            <w:tcW w:w="2556" w:type="dxa"/>
            <w:shd w:val="clear" w:color="auto" w:fill="auto"/>
          </w:tcPr>
          <w:p w14:paraId="0E97FD02" w14:textId="77777777" w:rsidR="005A1E9F" w:rsidRPr="00FE6CA6" w:rsidRDefault="005A1E9F" w:rsidP="00C96113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A01</w:t>
            </w:r>
          </w:p>
        </w:tc>
        <w:tc>
          <w:tcPr>
            <w:tcW w:w="2933" w:type="dxa"/>
            <w:shd w:val="clear" w:color="auto" w:fill="auto"/>
          </w:tcPr>
          <w:p w14:paraId="77D1DF9C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497C521E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416718D9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FE6CA6" w:rsidRPr="00FE6CA6" w14:paraId="0C9FC830" w14:textId="77777777" w:rsidTr="00C96113">
        <w:tc>
          <w:tcPr>
            <w:tcW w:w="2556" w:type="dxa"/>
            <w:shd w:val="clear" w:color="auto" w:fill="auto"/>
          </w:tcPr>
          <w:p w14:paraId="1428C2B4" w14:textId="77777777" w:rsidR="005A1E9F" w:rsidRPr="00FE6CA6" w:rsidRDefault="005A1E9F" w:rsidP="00C96113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A02</w:t>
            </w:r>
          </w:p>
        </w:tc>
        <w:tc>
          <w:tcPr>
            <w:tcW w:w="2933" w:type="dxa"/>
            <w:shd w:val="clear" w:color="auto" w:fill="auto"/>
          </w:tcPr>
          <w:p w14:paraId="7AC23686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07B2A94C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6C156A66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FE6CA6" w:rsidRPr="00FE6CA6" w14:paraId="444F708D" w14:textId="77777777" w:rsidTr="00C96113">
        <w:tc>
          <w:tcPr>
            <w:tcW w:w="2556" w:type="dxa"/>
            <w:shd w:val="clear" w:color="auto" w:fill="auto"/>
          </w:tcPr>
          <w:p w14:paraId="68CF9A19" w14:textId="77777777" w:rsidR="005A1E9F" w:rsidRPr="00FE6CA6" w:rsidRDefault="005A1E9F" w:rsidP="00C96113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A03</w:t>
            </w:r>
          </w:p>
        </w:tc>
        <w:tc>
          <w:tcPr>
            <w:tcW w:w="2933" w:type="dxa"/>
            <w:shd w:val="clear" w:color="auto" w:fill="auto"/>
          </w:tcPr>
          <w:p w14:paraId="7F57A7EA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60D1BF5B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69A6EFEE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FE6CA6" w:rsidRPr="00FE6CA6" w14:paraId="10E066C3" w14:textId="77777777" w:rsidTr="00C96113">
        <w:tc>
          <w:tcPr>
            <w:tcW w:w="2556" w:type="dxa"/>
            <w:shd w:val="clear" w:color="auto" w:fill="auto"/>
          </w:tcPr>
          <w:p w14:paraId="369DAB10" w14:textId="77777777" w:rsidR="005A1E9F" w:rsidRPr="00FE6CA6" w:rsidRDefault="005A1E9F" w:rsidP="00C96113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A04</w:t>
            </w:r>
          </w:p>
        </w:tc>
        <w:tc>
          <w:tcPr>
            <w:tcW w:w="2933" w:type="dxa"/>
            <w:shd w:val="clear" w:color="auto" w:fill="auto"/>
          </w:tcPr>
          <w:p w14:paraId="59B8567C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0FDAAC71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531612E9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</w:tr>
    </w:tbl>
    <w:p w14:paraId="0BD312D2" w14:textId="77777777" w:rsidR="005A1E9F" w:rsidRPr="00FE6CA6" w:rsidRDefault="005A1E9F" w:rsidP="005A1E9F">
      <w:pPr>
        <w:pStyle w:val="Listaszerbekezds"/>
        <w:jc w:val="both"/>
        <w:rPr>
          <w:b/>
          <w:iCs/>
          <w:sz w:val="22"/>
        </w:rPr>
      </w:pPr>
    </w:p>
    <w:p w14:paraId="3B85BCCF" w14:textId="77777777" w:rsidR="005A1E9F" w:rsidRPr="00FE6CA6" w:rsidRDefault="005A1E9F" w:rsidP="005A1E9F">
      <w:pPr>
        <w:pStyle w:val="Listaszerbekezds"/>
        <w:jc w:val="both"/>
        <w:rPr>
          <w:b/>
          <w:iCs/>
          <w:sz w:val="22"/>
        </w:rPr>
      </w:pPr>
    </w:p>
    <w:p w14:paraId="14A925B9" w14:textId="77777777" w:rsidR="005A1E9F" w:rsidRPr="00FE6CA6" w:rsidRDefault="005A1E9F" w:rsidP="005A1E9F">
      <w:pPr>
        <w:pStyle w:val="Listaszerbekezds"/>
        <w:jc w:val="both"/>
        <w:rPr>
          <w:b/>
          <w:iCs/>
          <w:sz w:val="22"/>
        </w:rPr>
      </w:pPr>
    </w:p>
    <w:p w14:paraId="3818D97D" w14:textId="77777777" w:rsidR="005A1E9F" w:rsidRPr="00FE6CA6" w:rsidRDefault="005A1E9F" w:rsidP="005A1E9F">
      <w:pPr>
        <w:pStyle w:val="Listaszerbekezds"/>
        <w:jc w:val="both"/>
        <w:rPr>
          <w:b/>
          <w:iCs/>
          <w:sz w:val="22"/>
        </w:rPr>
      </w:pPr>
    </w:p>
    <w:p w14:paraId="2C5C5B7D" w14:textId="77777777" w:rsidR="005A1E9F" w:rsidRPr="00FE6CA6" w:rsidRDefault="005A1E9F" w:rsidP="005A1E9F">
      <w:pPr>
        <w:pStyle w:val="Listaszerbekezds"/>
        <w:numPr>
          <w:ilvl w:val="0"/>
          <w:numId w:val="23"/>
        </w:numPr>
        <w:ind w:left="0" w:firstLine="0"/>
        <w:jc w:val="both"/>
        <w:rPr>
          <w:b/>
          <w:iCs/>
          <w:sz w:val="22"/>
        </w:rPr>
      </w:pPr>
      <w:r w:rsidRPr="00FE6CA6">
        <w:rPr>
          <w:b/>
          <w:iCs/>
          <w:sz w:val="22"/>
        </w:rPr>
        <w:t>Műtárgyak kategória</w:t>
      </w:r>
    </w:p>
    <w:p w14:paraId="6E2EA466" w14:textId="77777777" w:rsidR="005A1E9F" w:rsidRPr="00FE6CA6" w:rsidRDefault="005A1E9F" w:rsidP="005A1E9F">
      <w:pPr>
        <w:rPr>
          <w:sz w:val="22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2917"/>
        <w:gridCol w:w="2857"/>
        <w:gridCol w:w="925"/>
      </w:tblGrid>
      <w:tr w:rsidR="00FE6CA6" w:rsidRPr="00FE6CA6" w14:paraId="452B60E8" w14:textId="77777777" w:rsidTr="00C96113">
        <w:tc>
          <w:tcPr>
            <w:tcW w:w="2556" w:type="dxa"/>
            <w:shd w:val="clear" w:color="auto" w:fill="CCCCCC"/>
            <w:vAlign w:val="center"/>
          </w:tcPr>
          <w:p w14:paraId="0E65BCAB" w14:textId="77777777" w:rsidR="005A1E9F" w:rsidRPr="00FE6CA6" w:rsidRDefault="005A1E9F" w:rsidP="00C96113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Kép sorszáma</w:t>
            </w:r>
            <w:r w:rsidRPr="00FE6CA6">
              <w:rPr>
                <w:rStyle w:val="Lbjegyzet-hivatkozs"/>
                <w:b/>
                <w:sz w:val="22"/>
              </w:rPr>
              <w:footnoteReference w:customMarkFollows="1" w:id="2"/>
              <w:t>*</w:t>
            </w:r>
          </w:p>
          <w:p w14:paraId="700396E7" w14:textId="77777777" w:rsidR="005A1E9F" w:rsidRPr="00FE6CA6" w:rsidRDefault="005A1E9F" w:rsidP="00C96113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(a fájlnévben kérjük feltüntetni)</w:t>
            </w:r>
          </w:p>
        </w:tc>
        <w:tc>
          <w:tcPr>
            <w:tcW w:w="2933" w:type="dxa"/>
            <w:shd w:val="clear" w:color="auto" w:fill="CCCCCC"/>
            <w:vAlign w:val="center"/>
          </w:tcPr>
          <w:p w14:paraId="54C11141" w14:textId="77777777" w:rsidR="005A1E9F" w:rsidRPr="00FE6CA6" w:rsidRDefault="005A1E9F" w:rsidP="00C96113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A pályamű címe</w:t>
            </w:r>
          </w:p>
        </w:tc>
        <w:tc>
          <w:tcPr>
            <w:tcW w:w="2870" w:type="dxa"/>
            <w:shd w:val="clear" w:color="auto" w:fill="CCCCCC"/>
            <w:vAlign w:val="center"/>
          </w:tcPr>
          <w:p w14:paraId="0DBFD5D7" w14:textId="77777777" w:rsidR="005A1E9F" w:rsidRPr="00FE6CA6" w:rsidRDefault="005A1E9F" w:rsidP="00C96113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 xml:space="preserve">A felvétel készítésének </w:t>
            </w:r>
          </w:p>
          <w:p w14:paraId="137B49D0" w14:textId="77777777" w:rsidR="005A1E9F" w:rsidRPr="00FE6CA6" w:rsidRDefault="005A1E9F" w:rsidP="00C96113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helye és ideje</w:t>
            </w:r>
          </w:p>
        </w:tc>
        <w:tc>
          <w:tcPr>
            <w:tcW w:w="884" w:type="dxa"/>
            <w:shd w:val="clear" w:color="auto" w:fill="CCCCCC"/>
            <w:vAlign w:val="center"/>
          </w:tcPr>
          <w:p w14:paraId="7BCB6695" w14:textId="77777777" w:rsidR="005A1E9F" w:rsidRPr="00FE6CA6" w:rsidRDefault="005A1E9F" w:rsidP="00C96113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Zsűri döntése (</w:t>
            </w:r>
            <w:proofErr w:type="gramStart"/>
            <w:r w:rsidRPr="00FE6CA6">
              <w:rPr>
                <w:b/>
                <w:sz w:val="22"/>
              </w:rPr>
              <w:t>E;D</w:t>
            </w:r>
            <w:proofErr w:type="gramEnd"/>
            <w:r w:rsidRPr="00FE6CA6">
              <w:rPr>
                <w:b/>
                <w:sz w:val="22"/>
              </w:rPr>
              <w:t>;-)</w:t>
            </w:r>
          </w:p>
        </w:tc>
      </w:tr>
      <w:tr w:rsidR="00FE6CA6" w:rsidRPr="00FE6CA6" w14:paraId="4DEB7279" w14:textId="77777777" w:rsidTr="00C96113">
        <w:tc>
          <w:tcPr>
            <w:tcW w:w="2556" w:type="dxa"/>
            <w:shd w:val="clear" w:color="auto" w:fill="auto"/>
          </w:tcPr>
          <w:p w14:paraId="2C318B02" w14:textId="77777777" w:rsidR="005A1E9F" w:rsidRPr="00FE6CA6" w:rsidRDefault="005A1E9F" w:rsidP="00C96113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B01</w:t>
            </w:r>
          </w:p>
        </w:tc>
        <w:tc>
          <w:tcPr>
            <w:tcW w:w="2933" w:type="dxa"/>
            <w:shd w:val="clear" w:color="auto" w:fill="auto"/>
          </w:tcPr>
          <w:p w14:paraId="03AEA6B2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5E3D9B68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7C7FCD14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FE6CA6" w:rsidRPr="00FE6CA6" w14:paraId="2D0E8AF4" w14:textId="77777777" w:rsidTr="00C96113">
        <w:tc>
          <w:tcPr>
            <w:tcW w:w="2556" w:type="dxa"/>
            <w:shd w:val="clear" w:color="auto" w:fill="auto"/>
          </w:tcPr>
          <w:p w14:paraId="5C936FAF" w14:textId="77777777" w:rsidR="005A1E9F" w:rsidRPr="00FE6CA6" w:rsidRDefault="005A1E9F" w:rsidP="00C96113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B02</w:t>
            </w:r>
          </w:p>
        </w:tc>
        <w:tc>
          <w:tcPr>
            <w:tcW w:w="2933" w:type="dxa"/>
            <w:shd w:val="clear" w:color="auto" w:fill="auto"/>
          </w:tcPr>
          <w:p w14:paraId="1F3083B6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2339AF9E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7712F359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FE6CA6" w:rsidRPr="00FE6CA6" w14:paraId="0F426F69" w14:textId="77777777" w:rsidTr="00C96113">
        <w:tc>
          <w:tcPr>
            <w:tcW w:w="2556" w:type="dxa"/>
            <w:shd w:val="clear" w:color="auto" w:fill="auto"/>
          </w:tcPr>
          <w:p w14:paraId="21F58297" w14:textId="77777777" w:rsidR="005A1E9F" w:rsidRPr="00FE6CA6" w:rsidRDefault="005A1E9F" w:rsidP="00C96113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B03</w:t>
            </w:r>
          </w:p>
        </w:tc>
        <w:tc>
          <w:tcPr>
            <w:tcW w:w="2933" w:type="dxa"/>
            <w:shd w:val="clear" w:color="auto" w:fill="auto"/>
          </w:tcPr>
          <w:p w14:paraId="629FAD6D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22CD0EE2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2FC0B73D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FE6CA6" w:rsidRPr="00FE6CA6" w14:paraId="5D12A24D" w14:textId="77777777" w:rsidTr="00C96113">
        <w:tc>
          <w:tcPr>
            <w:tcW w:w="2556" w:type="dxa"/>
            <w:shd w:val="clear" w:color="auto" w:fill="auto"/>
          </w:tcPr>
          <w:p w14:paraId="02B8D73B" w14:textId="77777777" w:rsidR="005A1E9F" w:rsidRPr="00FE6CA6" w:rsidRDefault="005A1E9F" w:rsidP="00C96113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B04</w:t>
            </w:r>
          </w:p>
        </w:tc>
        <w:tc>
          <w:tcPr>
            <w:tcW w:w="2933" w:type="dxa"/>
            <w:shd w:val="clear" w:color="auto" w:fill="auto"/>
          </w:tcPr>
          <w:p w14:paraId="08259BDF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25D97EA6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23DC7F76" w14:textId="77777777" w:rsidR="005A1E9F" w:rsidRPr="00FE6CA6" w:rsidRDefault="005A1E9F" w:rsidP="00C96113">
            <w:pPr>
              <w:spacing w:line="308" w:lineRule="exact"/>
              <w:jc w:val="both"/>
              <w:rPr>
                <w:sz w:val="22"/>
              </w:rPr>
            </w:pPr>
          </w:p>
        </w:tc>
      </w:tr>
    </w:tbl>
    <w:p w14:paraId="2EE950A8" w14:textId="77777777" w:rsidR="005A1E9F" w:rsidRPr="00FE6CA6" w:rsidRDefault="005A1E9F" w:rsidP="005A1E9F">
      <w:pPr>
        <w:jc w:val="both"/>
        <w:rPr>
          <w:i/>
          <w:iCs/>
          <w:sz w:val="22"/>
        </w:rPr>
      </w:pPr>
    </w:p>
    <w:p w14:paraId="32D857B9" w14:textId="30AA1EE9" w:rsidR="00732D08" w:rsidRPr="00FE6CA6" w:rsidRDefault="00732D08" w:rsidP="00010AEF">
      <w:pPr>
        <w:jc w:val="both"/>
        <w:rPr>
          <w:i/>
          <w:iCs/>
          <w:sz w:val="22"/>
        </w:rPr>
      </w:pPr>
    </w:p>
    <w:p w14:paraId="0970AE29" w14:textId="42D60262" w:rsidR="00732D08" w:rsidRPr="00FE6CA6" w:rsidRDefault="00732D08" w:rsidP="00010AEF">
      <w:pPr>
        <w:jc w:val="both"/>
        <w:rPr>
          <w:i/>
          <w:iCs/>
          <w:sz w:val="22"/>
        </w:rPr>
      </w:pPr>
    </w:p>
    <w:p w14:paraId="272638E1" w14:textId="0060C9F6" w:rsidR="00732D08" w:rsidRPr="00FE6CA6" w:rsidRDefault="00732D08" w:rsidP="00010AEF">
      <w:pPr>
        <w:jc w:val="both"/>
        <w:rPr>
          <w:i/>
          <w:iCs/>
          <w:sz w:val="22"/>
        </w:rPr>
      </w:pPr>
    </w:p>
    <w:p w14:paraId="1C309B04" w14:textId="0FB7A839" w:rsidR="00732D08" w:rsidRPr="00FE6CA6" w:rsidRDefault="00732D08" w:rsidP="00010AEF">
      <w:pPr>
        <w:jc w:val="both"/>
        <w:rPr>
          <w:i/>
          <w:iCs/>
          <w:sz w:val="22"/>
        </w:rPr>
      </w:pPr>
    </w:p>
    <w:p w14:paraId="13BD4450" w14:textId="5EF26DFA" w:rsidR="00732D08" w:rsidRPr="00FE6CA6" w:rsidRDefault="00732D08" w:rsidP="00010AEF">
      <w:pPr>
        <w:jc w:val="both"/>
        <w:rPr>
          <w:i/>
          <w:iCs/>
          <w:sz w:val="22"/>
        </w:rPr>
      </w:pPr>
    </w:p>
    <w:p w14:paraId="15720383" w14:textId="51FD7D73" w:rsidR="00732D08" w:rsidRPr="00FE6CA6" w:rsidRDefault="00732D08" w:rsidP="00010AEF">
      <w:pPr>
        <w:jc w:val="both"/>
        <w:rPr>
          <w:i/>
          <w:iCs/>
          <w:sz w:val="22"/>
        </w:rPr>
      </w:pPr>
    </w:p>
    <w:p w14:paraId="04C27BD9" w14:textId="3415E9DB" w:rsidR="00732D08" w:rsidRPr="00FE6CA6" w:rsidRDefault="00732D08" w:rsidP="00010AEF">
      <w:pPr>
        <w:jc w:val="both"/>
        <w:rPr>
          <w:i/>
          <w:iCs/>
          <w:sz w:val="22"/>
        </w:rPr>
      </w:pPr>
    </w:p>
    <w:p w14:paraId="47B94EF9" w14:textId="2B178D2F" w:rsidR="00732D08" w:rsidRPr="00FE6CA6" w:rsidRDefault="00732D08" w:rsidP="00010AEF">
      <w:pPr>
        <w:jc w:val="both"/>
        <w:rPr>
          <w:i/>
          <w:iCs/>
          <w:sz w:val="22"/>
        </w:rPr>
      </w:pPr>
    </w:p>
    <w:p w14:paraId="41901F0A" w14:textId="510389BD" w:rsidR="00732D08" w:rsidRPr="00FE6CA6" w:rsidRDefault="00732D08" w:rsidP="00010AEF">
      <w:pPr>
        <w:jc w:val="both"/>
        <w:rPr>
          <w:i/>
          <w:iCs/>
          <w:sz w:val="22"/>
        </w:rPr>
      </w:pPr>
    </w:p>
    <w:p w14:paraId="0FC7FFF7" w14:textId="06B35437" w:rsidR="00732D08" w:rsidRPr="00FE6CA6" w:rsidRDefault="00732D08" w:rsidP="00010AEF">
      <w:pPr>
        <w:jc w:val="both"/>
        <w:rPr>
          <w:i/>
          <w:iCs/>
          <w:sz w:val="22"/>
        </w:rPr>
      </w:pPr>
    </w:p>
    <w:p w14:paraId="28B27F46" w14:textId="62C96A3B" w:rsidR="00732D08" w:rsidRPr="00FE6CA6" w:rsidRDefault="00732D08" w:rsidP="00010AEF">
      <w:pPr>
        <w:jc w:val="both"/>
        <w:rPr>
          <w:i/>
          <w:iCs/>
          <w:sz w:val="22"/>
        </w:rPr>
      </w:pPr>
    </w:p>
    <w:p w14:paraId="63FD566A" w14:textId="08E8F974" w:rsidR="00732D08" w:rsidRPr="00FE6CA6" w:rsidRDefault="00732D08" w:rsidP="00010AEF">
      <w:pPr>
        <w:jc w:val="both"/>
        <w:rPr>
          <w:i/>
          <w:iCs/>
          <w:sz w:val="22"/>
        </w:rPr>
      </w:pPr>
    </w:p>
    <w:p w14:paraId="1406BDF7" w14:textId="77777777" w:rsidR="005B0569" w:rsidRPr="00FE6CA6" w:rsidRDefault="005B0569">
      <w:pPr>
        <w:jc w:val="both"/>
        <w:rPr>
          <w:i/>
          <w:iCs/>
          <w:sz w:val="22"/>
        </w:rPr>
      </w:pPr>
    </w:p>
    <w:sectPr w:rsidR="005B0569" w:rsidRPr="00FE6CA6" w:rsidSect="006207F5">
      <w:headerReference w:type="default" r:id="rId11"/>
      <w:footerReference w:type="default" r:id="rId12"/>
      <w:pgSz w:w="11906" w:h="16838" w:code="9"/>
      <w:pgMar w:top="1418" w:right="1418" w:bottom="142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3787" w14:textId="77777777" w:rsidR="009737AF" w:rsidRDefault="009737AF">
      <w:r>
        <w:separator/>
      </w:r>
    </w:p>
  </w:endnote>
  <w:endnote w:type="continuationSeparator" w:id="0">
    <w:p w14:paraId="7081D407" w14:textId="77777777" w:rsidR="009737AF" w:rsidRDefault="0097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ni_NewsGoth BT Bold">
    <w:altName w:val="Tw Cen MT Condensed Extra Bold"/>
    <w:charset w:val="EE"/>
    <w:family w:val="swiss"/>
    <w:pitch w:val="variable"/>
    <w:sig w:usb0="0000028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831753"/>
      <w:docPartObj>
        <w:docPartGallery w:val="Page Numbers (Bottom of Page)"/>
        <w:docPartUnique/>
      </w:docPartObj>
    </w:sdtPr>
    <w:sdtEndPr/>
    <w:sdtContent>
      <w:p w14:paraId="5986A1DC" w14:textId="26723A2B" w:rsidR="000D71B8" w:rsidRDefault="000D71B8" w:rsidP="006207F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19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8707" w14:textId="77777777" w:rsidR="009737AF" w:rsidRDefault="009737AF">
      <w:r>
        <w:separator/>
      </w:r>
    </w:p>
  </w:footnote>
  <w:footnote w:type="continuationSeparator" w:id="0">
    <w:p w14:paraId="1B80422D" w14:textId="77777777" w:rsidR="009737AF" w:rsidRDefault="009737AF">
      <w:r>
        <w:continuationSeparator/>
      </w:r>
    </w:p>
  </w:footnote>
  <w:footnote w:id="1">
    <w:p w14:paraId="47C815BF" w14:textId="77777777" w:rsidR="005A1E9F" w:rsidRPr="003B0A95" w:rsidRDefault="005A1E9F" w:rsidP="005A1E9F">
      <w:pPr>
        <w:jc w:val="both"/>
        <w:rPr>
          <w:sz w:val="16"/>
        </w:rPr>
      </w:pPr>
    </w:p>
  </w:footnote>
  <w:footnote w:id="2">
    <w:p w14:paraId="61F71C9F" w14:textId="77777777" w:rsidR="005A1E9F" w:rsidRPr="003B0A95" w:rsidRDefault="005A1E9F" w:rsidP="005A1E9F">
      <w:pPr>
        <w:jc w:val="both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5891" w14:textId="0C2875EA" w:rsidR="003D6056" w:rsidRPr="00E90E1F" w:rsidRDefault="00632738" w:rsidP="00DB48DA">
    <w:pPr>
      <w:jc w:val="right"/>
      <w:rPr>
        <w:b/>
        <w:bCs/>
        <w:sz w:val="20"/>
        <w:szCs w:val="20"/>
      </w:rPr>
    </w:pPr>
    <w:r>
      <w:t>F</w:t>
    </w:r>
    <w:r w:rsidR="003D6056">
      <w:rPr>
        <w:b/>
        <w:bCs/>
        <w:sz w:val="20"/>
        <w:szCs w:val="20"/>
      </w:rPr>
      <w:t xml:space="preserve">otópályázat </w:t>
    </w:r>
    <w:r w:rsidR="003D6056" w:rsidRPr="00C4151B">
      <w:rPr>
        <w:b/>
        <w:bCs/>
        <w:sz w:val="20"/>
        <w:szCs w:val="20"/>
      </w:rPr>
      <w:t>20</w:t>
    </w:r>
    <w:r w:rsidR="00AE48BB" w:rsidRPr="00C4151B">
      <w:rPr>
        <w:b/>
        <w:bCs/>
        <w:sz w:val="20"/>
        <w:szCs w:val="20"/>
      </w:rPr>
      <w:t>2</w:t>
    </w:r>
    <w:r w:rsidR="00111472">
      <w:rPr>
        <w:b/>
        <w:bCs/>
        <w:sz w:val="20"/>
        <w:szCs w:val="20"/>
      </w:rPr>
      <w:t>2.</w:t>
    </w:r>
    <w:r w:rsidR="00C4151B" w:rsidRPr="00C4151B">
      <w:rPr>
        <w:b/>
        <w:bCs/>
        <w:sz w:val="20"/>
        <w:szCs w:val="20"/>
      </w:rPr>
      <w:t xml:space="preserve"> </w:t>
    </w:r>
    <w:r w:rsidR="00E90E1F" w:rsidRPr="00E90E1F">
      <w:rPr>
        <w:b/>
        <w:bCs/>
        <w:sz w:val="20"/>
        <w:szCs w:val="20"/>
      </w:rPr>
      <w:t>Közlekedéstudományi Egyesület</w:t>
    </w:r>
    <w:r w:rsidR="00031D67" w:rsidRPr="00E90E1F">
      <w:rPr>
        <w:b/>
        <w:bCs/>
        <w:sz w:val="20"/>
        <w:szCs w:val="20"/>
      </w:rPr>
      <w:t>– Pályázati kiírás</w:t>
    </w:r>
  </w:p>
  <w:p w14:paraId="44AFA684" w14:textId="5B7E023B" w:rsidR="003D6056" w:rsidRPr="00E90E1F" w:rsidRDefault="003D6056" w:rsidP="002301F1">
    <w:pPr>
      <w:pStyle w:val="lfej"/>
      <w:pBdr>
        <w:bottom w:val="single" w:sz="4" w:space="1" w:color="auto"/>
      </w:pBdr>
      <w:tabs>
        <w:tab w:val="clear" w:pos="9072"/>
        <w:tab w:val="right" w:pos="14040"/>
      </w:tabs>
      <w:rPr>
        <w:b/>
        <w:bCs/>
        <w:sz w:val="20"/>
        <w:szCs w:val="20"/>
      </w:rPr>
    </w:pPr>
  </w:p>
  <w:p w14:paraId="2193E8E7" w14:textId="77777777" w:rsidR="003D6056" w:rsidRPr="00C25E3E" w:rsidRDefault="003D6056">
    <w:pPr>
      <w:pStyle w:val="lfej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F14"/>
    <w:multiLevelType w:val="hybridMultilevel"/>
    <w:tmpl w:val="D4263B9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42B2E"/>
    <w:multiLevelType w:val="hybridMultilevel"/>
    <w:tmpl w:val="8E9A4FEE"/>
    <w:lvl w:ilvl="0" w:tplc="0A4454F8">
      <w:start w:val="1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A3F51"/>
    <w:multiLevelType w:val="hybridMultilevel"/>
    <w:tmpl w:val="602E2140"/>
    <w:lvl w:ilvl="0" w:tplc="D38C1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4FFE"/>
    <w:multiLevelType w:val="hybridMultilevel"/>
    <w:tmpl w:val="4AD89040"/>
    <w:lvl w:ilvl="0" w:tplc="15CEEDE6">
      <w:start w:val="2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3D87"/>
    <w:multiLevelType w:val="hybridMultilevel"/>
    <w:tmpl w:val="DD6626EA"/>
    <w:lvl w:ilvl="0" w:tplc="F23EFCEE">
      <w:start w:val="2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FD461F"/>
    <w:multiLevelType w:val="hybridMultilevel"/>
    <w:tmpl w:val="09FAFE7A"/>
    <w:lvl w:ilvl="0" w:tplc="2242C3C6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419C"/>
    <w:multiLevelType w:val="hybridMultilevel"/>
    <w:tmpl w:val="DF0A0D36"/>
    <w:lvl w:ilvl="0" w:tplc="FC8E887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B578A"/>
    <w:multiLevelType w:val="hybridMultilevel"/>
    <w:tmpl w:val="0E96E436"/>
    <w:lvl w:ilvl="0" w:tplc="B7886B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444B8"/>
    <w:multiLevelType w:val="hybridMultilevel"/>
    <w:tmpl w:val="07825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851A4"/>
    <w:multiLevelType w:val="hybridMultilevel"/>
    <w:tmpl w:val="879CEAB4"/>
    <w:lvl w:ilvl="0" w:tplc="693C850A">
      <w:start w:val="13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3391A"/>
    <w:multiLevelType w:val="hybridMultilevel"/>
    <w:tmpl w:val="398AEA18"/>
    <w:lvl w:ilvl="0" w:tplc="B6069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D20F4"/>
    <w:multiLevelType w:val="hybridMultilevel"/>
    <w:tmpl w:val="6BC6F518"/>
    <w:lvl w:ilvl="0" w:tplc="BD14427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E84210"/>
    <w:multiLevelType w:val="hybridMultilevel"/>
    <w:tmpl w:val="40E63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8252F"/>
    <w:multiLevelType w:val="hybridMultilevel"/>
    <w:tmpl w:val="408A791E"/>
    <w:lvl w:ilvl="0" w:tplc="E5C8EB5A">
      <w:start w:val="1"/>
      <w:numFmt w:val="upperLetter"/>
      <w:lvlText w:val="%1)"/>
      <w:lvlJc w:val="left"/>
      <w:pPr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452596"/>
    <w:multiLevelType w:val="hybridMultilevel"/>
    <w:tmpl w:val="BFE8E2D6"/>
    <w:lvl w:ilvl="0" w:tplc="51024C54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C30F2"/>
    <w:multiLevelType w:val="hybridMultilevel"/>
    <w:tmpl w:val="92FA01D8"/>
    <w:lvl w:ilvl="0" w:tplc="3CE68FFE">
      <w:start w:val="1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A6A9B"/>
    <w:multiLevelType w:val="hybridMultilevel"/>
    <w:tmpl w:val="6B263060"/>
    <w:lvl w:ilvl="0" w:tplc="80DABFE6">
      <w:start w:val="2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6476F"/>
    <w:multiLevelType w:val="hybridMultilevel"/>
    <w:tmpl w:val="7C9027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80D31"/>
    <w:multiLevelType w:val="hybridMultilevel"/>
    <w:tmpl w:val="81B8FF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324C2"/>
    <w:multiLevelType w:val="hybridMultilevel"/>
    <w:tmpl w:val="363AB9AE"/>
    <w:lvl w:ilvl="0" w:tplc="35A0C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951A1"/>
    <w:multiLevelType w:val="hybridMultilevel"/>
    <w:tmpl w:val="5AE2259A"/>
    <w:lvl w:ilvl="0" w:tplc="90B64286">
      <w:start w:val="8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07389A"/>
    <w:multiLevelType w:val="hybridMultilevel"/>
    <w:tmpl w:val="4D96CB1A"/>
    <w:lvl w:ilvl="0" w:tplc="D2F225E6">
      <w:start w:val="1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0A2DCA"/>
    <w:multiLevelType w:val="hybridMultilevel"/>
    <w:tmpl w:val="851A9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18"/>
  </w:num>
  <w:num w:numId="5">
    <w:abstractNumId w:val="13"/>
  </w:num>
  <w:num w:numId="6">
    <w:abstractNumId w:val="22"/>
  </w:num>
  <w:num w:numId="7">
    <w:abstractNumId w:val="11"/>
  </w:num>
  <w:num w:numId="8">
    <w:abstractNumId w:val="16"/>
  </w:num>
  <w:num w:numId="9">
    <w:abstractNumId w:val="20"/>
  </w:num>
  <w:num w:numId="10">
    <w:abstractNumId w:val="5"/>
  </w:num>
  <w:num w:numId="11">
    <w:abstractNumId w:val="15"/>
  </w:num>
  <w:num w:numId="12">
    <w:abstractNumId w:val="3"/>
  </w:num>
  <w:num w:numId="13">
    <w:abstractNumId w:val="14"/>
  </w:num>
  <w:num w:numId="14">
    <w:abstractNumId w:val="21"/>
  </w:num>
  <w:num w:numId="15">
    <w:abstractNumId w:val="0"/>
  </w:num>
  <w:num w:numId="16">
    <w:abstractNumId w:val="10"/>
  </w:num>
  <w:num w:numId="17">
    <w:abstractNumId w:val="9"/>
  </w:num>
  <w:num w:numId="18">
    <w:abstractNumId w:val="1"/>
  </w:num>
  <w:num w:numId="19">
    <w:abstractNumId w:val="2"/>
  </w:num>
  <w:num w:numId="20">
    <w:abstractNumId w:val="12"/>
  </w:num>
  <w:num w:numId="21">
    <w:abstractNumId w:val="17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56"/>
    <w:rsid w:val="000032A4"/>
    <w:rsid w:val="00003431"/>
    <w:rsid w:val="00010AEF"/>
    <w:rsid w:val="000121C5"/>
    <w:rsid w:val="00025645"/>
    <w:rsid w:val="00026DA8"/>
    <w:rsid w:val="00031D67"/>
    <w:rsid w:val="0005336D"/>
    <w:rsid w:val="00073C05"/>
    <w:rsid w:val="00073EC7"/>
    <w:rsid w:val="00074B07"/>
    <w:rsid w:val="00077BCB"/>
    <w:rsid w:val="000812BC"/>
    <w:rsid w:val="0008155C"/>
    <w:rsid w:val="0009235C"/>
    <w:rsid w:val="00095821"/>
    <w:rsid w:val="000A166E"/>
    <w:rsid w:val="000A496A"/>
    <w:rsid w:val="000C40E9"/>
    <w:rsid w:val="000D71B8"/>
    <w:rsid w:val="000D7310"/>
    <w:rsid w:val="000E20A1"/>
    <w:rsid w:val="000E5B3D"/>
    <w:rsid w:val="001001AC"/>
    <w:rsid w:val="001108E0"/>
    <w:rsid w:val="00111472"/>
    <w:rsid w:val="00122C78"/>
    <w:rsid w:val="001250C6"/>
    <w:rsid w:val="00131644"/>
    <w:rsid w:val="00152AAB"/>
    <w:rsid w:val="00172FB7"/>
    <w:rsid w:val="001748DD"/>
    <w:rsid w:val="0019419D"/>
    <w:rsid w:val="001A218A"/>
    <w:rsid w:val="001A6C55"/>
    <w:rsid w:val="001D1248"/>
    <w:rsid w:val="001E057D"/>
    <w:rsid w:val="001E2D99"/>
    <w:rsid w:val="001F764A"/>
    <w:rsid w:val="002162A6"/>
    <w:rsid w:val="002175E5"/>
    <w:rsid w:val="00220CE9"/>
    <w:rsid w:val="002263AD"/>
    <w:rsid w:val="002301F1"/>
    <w:rsid w:val="00230DDB"/>
    <w:rsid w:val="00234776"/>
    <w:rsid w:val="00236224"/>
    <w:rsid w:val="002369E0"/>
    <w:rsid w:val="00241AD6"/>
    <w:rsid w:val="002430ED"/>
    <w:rsid w:val="002467DD"/>
    <w:rsid w:val="00247533"/>
    <w:rsid w:val="0025595E"/>
    <w:rsid w:val="002666ED"/>
    <w:rsid w:val="00271631"/>
    <w:rsid w:val="0027182C"/>
    <w:rsid w:val="00272757"/>
    <w:rsid w:val="002751D1"/>
    <w:rsid w:val="00291E78"/>
    <w:rsid w:val="002B0117"/>
    <w:rsid w:val="002C041F"/>
    <w:rsid w:val="002D33E3"/>
    <w:rsid w:val="002E0E7F"/>
    <w:rsid w:val="002E63E2"/>
    <w:rsid w:val="002F0824"/>
    <w:rsid w:val="003011B7"/>
    <w:rsid w:val="00305EC0"/>
    <w:rsid w:val="0031419C"/>
    <w:rsid w:val="0031510B"/>
    <w:rsid w:val="0031731A"/>
    <w:rsid w:val="00324C2E"/>
    <w:rsid w:val="003373D2"/>
    <w:rsid w:val="00351397"/>
    <w:rsid w:val="00351C13"/>
    <w:rsid w:val="0035427B"/>
    <w:rsid w:val="00360DE2"/>
    <w:rsid w:val="003650FC"/>
    <w:rsid w:val="00366954"/>
    <w:rsid w:val="0039406D"/>
    <w:rsid w:val="003A018D"/>
    <w:rsid w:val="003A1122"/>
    <w:rsid w:val="003A18A7"/>
    <w:rsid w:val="003A3070"/>
    <w:rsid w:val="003B0A95"/>
    <w:rsid w:val="003B556C"/>
    <w:rsid w:val="003B618F"/>
    <w:rsid w:val="003C5EF9"/>
    <w:rsid w:val="003C6B76"/>
    <w:rsid w:val="003C7D30"/>
    <w:rsid w:val="003D31B0"/>
    <w:rsid w:val="003D4459"/>
    <w:rsid w:val="003D6056"/>
    <w:rsid w:val="003E1962"/>
    <w:rsid w:val="0040131B"/>
    <w:rsid w:val="00402E62"/>
    <w:rsid w:val="00405E57"/>
    <w:rsid w:val="00406089"/>
    <w:rsid w:val="00432646"/>
    <w:rsid w:val="00432667"/>
    <w:rsid w:val="00441492"/>
    <w:rsid w:val="00445D02"/>
    <w:rsid w:val="00451575"/>
    <w:rsid w:val="00461C60"/>
    <w:rsid w:val="0049140A"/>
    <w:rsid w:val="00491B35"/>
    <w:rsid w:val="004B04DF"/>
    <w:rsid w:val="004B5183"/>
    <w:rsid w:val="004B7D0C"/>
    <w:rsid w:val="004C6AE9"/>
    <w:rsid w:val="004E226A"/>
    <w:rsid w:val="004E6106"/>
    <w:rsid w:val="004E6789"/>
    <w:rsid w:val="004E748C"/>
    <w:rsid w:val="004F1157"/>
    <w:rsid w:val="00504E92"/>
    <w:rsid w:val="00517BC1"/>
    <w:rsid w:val="005213B2"/>
    <w:rsid w:val="00521E88"/>
    <w:rsid w:val="00525E15"/>
    <w:rsid w:val="0054464A"/>
    <w:rsid w:val="005538A7"/>
    <w:rsid w:val="005653AE"/>
    <w:rsid w:val="00583019"/>
    <w:rsid w:val="00594DEE"/>
    <w:rsid w:val="005A0022"/>
    <w:rsid w:val="005A0D57"/>
    <w:rsid w:val="005A1E9F"/>
    <w:rsid w:val="005A4697"/>
    <w:rsid w:val="005B0569"/>
    <w:rsid w:val="005C6FCD"/>
    <w:rsid w:val="005D3BA3"/>
    <w:rsid w:val="005F4D38"/>
    <w:rsid w:val="00614486"/>
    <w:rsid w:val="006207F5"/>
    <w:rsid w:val="00631EAD"/>
    <w:rsid w:val="00632738"/>
    <w:rsid w:val="00637EEF"/>
    <w:rsid w:val="00646809"/>
    <w:rsid w:val="00656931"/>
    <w:rsid w:val="00657769"/>
    <w:rsid w:val="00664D20"/>
    <w:rsid w:val="00670ABC"/>
    <w:rsid w:val="00676555"/>
    <w:rsid w:val="00680109"/>
    <w:rsid w:val="006802CB"/>
    <w:rsid w:val="006842B4"/>
    <w:rsid w:val="006953E1"/>
    <w:rsid w:val="006A321A"/>
    <w:rsid w:val="006B373B"/>
    <w:rsid w:val="006B3DFF"/>
    <w:rsid w:val="006B49F5"/>
    <w:rsid w:val="006B5661"/>
    <w:rsid w:val="006B6B1C"/>
    <w:rsid w:val="006B7872"/>
    <w:rsid w:val="006D029D"/>
    <w:rsid w:val="006F5A9B"/>
    <w:rsid w:val="00703614"/>
    <w:rsid w:val="00703C24"/>
    <w:rsid w:val="00715BF8"/>
    <w:rsid w:val="00732D08"/>
    <w:rsid w:val="00745A50"/>
    <w:rsid w:val="00751BCB"/>
    <w:rsid w:val="00752DCD"/>
    <w:rsid w:val="00754BDA"/>
    <w:rsid w:val="00767E7D"/>
    <w:rsid w:val="007775E0"/>
    <w:rsid w:val="007915BC"/>
    <w:rsid w:val="00797B48"/>
    <w:rsid w:val="007A56DD"/>
    <w:rsid w:val="007A5F87"/>
    <w:rsid w:val="007A77AD"/>
    <w:rsid w:val="007B14E5"/>
    <w:rsid w:val="007D099E"/>
    <w:rsid w:val="007E40B1"/>
    <w:rsid w:val="007F5E70"/>
    <w:rsid w:val="007F6DE7"/>
    <w:rsid w:val="007F7F74"/>
    <w:rsid w:val="00810B10"/>
    <w:rsid w:val="00815401"/>
    <w:rsid w:val="00821E0C"/>
    <w:rsid w:val="00824EAC"/>
    <w:rsid w:val="00831ADE"/>
    <w:rsid w:val="008368B3"/>
    <w:rsid w:val="008454EA"/>
    <w:rsid w:val="00845FB7"/>
    <w:rsid w:val="00883666"/>
    <w:rsid w:val="008931AC"/>
    <w:rsid w:val="00895AB0"/>
    <w:rsid w:val="008A7A7E"/>
    <w:rsid w:val="008C1722"/>
    <w:rsid w:val="008C6802"/>
    <w:rsid w:val="008D51A8"/>
    <w:rsid w:val="008D55D7"/>
    <w:rsid w:val="008D5D46"/>
    <w:rsid w:val="008E0EAD"/>
    <w:rsid w:val="008F0EDA"/>
    <w:rsid w:val="008F26F6"/>
    <w:rsid w:val="008F35B1"/>
    <w:rsid w:val="00913F55"/>
    <w:rsid w:val="009160FC"/>
    <w:rsid w:val="00924F9E"/>
    <w:rsid w:val="009358E3"/>
    <w:rsid w:val="0093662A"/>
    <w:rsid w:val="0094789B"/>
    <w:rsid w:val="009615ED"/>
    <w:rsid w:val="00965308"/>
    <w:rsid w:val="009737AF"/>
    <w:rsid w:val="00974F1B"/>
    <w:rsid w:val="0098488D"/>
    <w:rsid w:val="00986DCD"/>
    <w:rsid w:val="00990AF9"/>
    <w:rsid w:val="0099171E"/>
    <w:rsid w:val="009B1206"/>
    <w:rsid w:val="009C7756"/>
    <w:rsid w:val="009D3407"/>
    <w:rsid w:val="009E1421"/>
    <w:rsid w:val="009E33F7"/>
    <w:rsid w:val="009E5B3A"/>
    <w:rsid w:val="00A00793"/>
    <w:rsid w:val="00A01978"/>
    <w:rsid w:val="00A04F82"/>
    <w:rsid w:val="00A0670A"/>
    <w:rsid w:val="00A1030E"/>
    <w:rsid w:val="00A11BE5"/>
    <w:rsid w:val="00A175EC"/>
    <w:rsid w:val="00A4531F"/>
    <w:rsid w:val="00A54353"/>
    <w:rsid w:val="00A83AB8"/>
    <w:rsid w:val="00A95937"/>
    <w:rsid w:val="00AA0C4A"/>
    <w:rsid w:val="00AA4740"/>
    <w:rsid w:val="00AA7BE9"/>
    <w:rsid w:val="00AC0E10"/>
    <w:rsid w:val="00AD6AB6"/>
    <w:rsid w:val="00AE48BB"/>
    <w:rsid w:val="00AF5A1B"/>
    <w:rsid w:val="00AF6D28"/>
    <w:rsid w:val="00B016C8"/>
    <w:rsid w:val="00B02713"/>
    <w:rsid w:val="00B02EF0"/>
    <w:rsid w:val="00B10985"/>
    <w:rsid w:val="00B12C3D"/>
    <w:rsid w:val="00B1727B"/>
    <w:rsid w:val="00B37512"/>
    <w:rsid w:val="00B50B69"/>
    <w:rsid w:val="00B60AFE"/>
    <w:rsid w:val="00B71194"/>
    <w:rsid w:val="00B73FA5"/>
    <w:rsid w:val="00B758DB"/>
    <w:rsid w:val="00B762FA"/>
    <w:rsid w:val="00B806C3"/>
    <w:rsid w:val="00B82119"/>
    <w:rsid w:val="00B90393"/>
    <w:rsid w:val="00B90992"/>
    <w:rsid w:val="00B91643"/>
    <w:rsid w:val="00BA4A22"/>
    <w:rsid w:val="00BA4E52"/>
    <w:rsid w:val="00BC0C84"/>
    <w:rsid w:val="00BC523F"/>
    <w:rsid w:val="00BC61A4"/>
    <w:rsid w:val="00BD3449"/>
    <w:rsid w:val="00BD7495"/>
    <w:rsid w:val="00BE6552"/>
    <w:rsid w:val="00BF2A9D"/>
    <w:rsid w:val="00BF4DF5"/>
    <w:rsid w:val="00BF7470"/>
    <w:rsid w:val="00C12DF0"/>
    <w:rsid w:val="00C131F8"/>
    <w:rsid w:val="00C171FC"/>
    <w:rsid w:val="00C23DD5"/>
    <w:rsid w:val="00C25E3E"/>
    <w:rsid w:val="00C4151B"/>
    <w:rsid w:val="00C418AA"/>
    <w:rsid w:val="00C42D44"/>
    <w:rsid w:val="00C469BD"/>
    <w:rsid w:val="00C548B6"/>
    <w:rsid w:val="00C55D78"/>
    <w:rsid w:val="00C56852"/>
    <w:rsid w:val="00C56A4C"/>
    <w:rsid w:val="00C6678A"/>
    <w:rsid w:val="00C72B4B"/>
    <w:rsid w:val="00C733A3"/>
    <w:rsid w:val="00C766E5"/>
    <w:rsid w:val="00C84FD3"/>
    <w:rsid w:val="00C91F30"/>
    <w:rsid w:val="00CA1A81"/>
    <w:rsid w:val="00CA5B2D"/>
    <w:rsid w:val="00CA7582"/>
    <w:rsid w:val="00CB702A"/>
    <w:rsid w:val="00CC3A56"/>
    <w:rsid w:val="00CC4023"/>
    <w:rsid w:val="00CC7F20"/>
    <w:rsid w:val="00CE2061"/>
    <w:rsid w:val="00CE7C20"/>
    <w:rsid w:val="00CF2530"/>
    <w:rsid w:val="00CF4359"/>
    <w:rsid w:val="00D102BD"/>
    <w:rsid w:val="00D127F8"/>
    <w:rsid w:val="00D20432"/>
    <w:rsid w:val="00D2046C"/>
    <w:rsid w:val="00D21913"/>
    <w:rsid w:val="00D2265B"/>
    <w:rsid w:val="00D25905"/>
    <w:rsid w:val="00D328D3"/>
    <w:rsid w:val="00D420F9"/>
    <w:rsid w:val="00D5375C"/>
    <w:rsid w:val="00D65A40"/>
    <w:rsid w:val="00D65DD4"/>
    <w:rsid w:val="00D667F1"/>
    <w:rsid w:val="00D67D76"/>
    <w:rsid w:val="00D84267"/>
    <w:rsid w:val="00D90C4E"/>
    <w:rsid w:val="00D94226"/>
    <w:rsid w:val="00D96910"/>
    <w:rsid w:val="00DA1168"/>
    <w:rsid w:val="00DB322F"/>
    <w:rsid w:val="00DB48DA"/>
    <w:rsid w:val="00DD1D3B"/>
    <w:rsid w:val="00DD7594"/>
    <w:rsid w:val="00DE3D06"/>
    <w:rsid w:val="00DF5400"/>
    <w:rsid w:val="00E1296B"/>
    <w:rsid w:val="00E20DCC"/>
    <w:rsid w:val="00E265A7"/>
    <w:rsid w:val="00E31726"/>
    <w:rsid w:val="00E35DA6"/>
    <w:rsid w:val="00E452DA"/>
    <w:rsid w:val="00E5184A"/>
    <w:rsid w:val="00E53F3A"/>
    <w:rsid w:val="00E65611"/>
    <w:rsid w:val="00E876AA"/>
    <w:rsid w:val="00E90E1F"/>
    <w:rsid w:val="00E92B1C"/>
    <w:rsid w:val="00E97976"/>
    <w:rsid w:val="00EB048C"/>
    <w:rsid w:val="00EB0866"/>
    <w:rsid w:val="00EB1D76"/>
    <w:rsid w:val="00EB7D61"/>
    <w:rsid w:val="00EC5F9E"/>
    <w:rsid w:val="00ED2EB9"/>
    <w:rsid w:val="00ED7E0B"/>
    <w:rsid w:val="00EE0C75"/>
    <w:rsid w:val="00EE66DB"/>
    <w:rsid w:val="00EE6EE0"/>
    <w:rsid w:val="00EF169E"/>
    <w:rsid w:val="00F04A8B"/>
    <w:rsid w:val="00F17227"/>
    <w:rsid w:val="00F2015B"/>
    <w:rsid w:val="00F2196A"/>
    <w:rsid w:val="00F22115"/>
    <w:rsid w:val="00F230CE"/>
    <w:rsid w:val="00F265F9"/>
    <w:rsid w:val="00F2728F"/>
    <w:rsid w:val="00F344DB"/>
    <w:rsid w:val="00F51235"/>
    <w:rsid w:val="00F53D61"/>
    <w:rsid w:val="00F639E3"/>
    <w:rsid w:val="00F676B6"/>
    <w:rsid w:val="00F67D2B"/>
    <w:rsid w:val="00F730E9"/>
    <w:rsid w:val="00F836AE"/>
    <w:rsid w:val="00F84FCD"/>
    <w:rsid w:val="00F8504C"/>
    <w:rsid w:val="00F9297D"/>
    <w:rsid w:val="00FA2CA1"/>
    <w:rsid w:val="00FA56C5"/>
    <w:rsid w:val="00FB49FE"/>
    <w:rsid w:val="00FC417C"/>
    <w:rsid w:val="00FD44DE"/>
    <w:rsid w:val="00FD6263"/>
    <w:rsid w:val="00FD65E2"/>
    <w:rsid w:val="00FE36AC"/>
    <w:rsid w:val="00FE6CA6"/>
    <w:rsid w:val="00FF4648"/>
    <w:rsid w:val="00FF4EC6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05922"/>
  <w15:docId w15:val="{E67D1EE4-BA34-48F2-B505-30A0F8E8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169E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751D1"/>
    <w:pPr>
      <w:keepNext/>
      <w:spacing w:before="240" w:after="60"/>
      <w:jc w:val="both"/>
      <w:outlineLvl w:val="0"/>
    </w:pPr>
    <w:rPr>
      <w:rFonts w:ascii="Huni_NewsGoth BT Bold" w:hAnsi="Huni_NewsGoth BT Bold" w:cs="Huni_NewsGoth BT Bold"/>
      <w:kern w:val="32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1114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5">
    <w:name w:val="heading 5"/>
    <w:basedOn w:val="Norml"/>
    <w:next w:val="Norml"/>
    <w:link w:val="Cmsor5Char"/>
    <w:semiHidden/>
    <w:unhideWhenUsed/>
    <w:qFormat/>
    <w:locked/>
    <w:rsid w:val="001114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20E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hivatkozs">
    <w:name w:val="Hyperlink"/>
    <w:uiPriority w:val="99"/>
    <w:rsid w:val="00637EE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2751D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120E69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751D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20E69"/>
    <w:rPr>
      <w:sz w:val="24"/>
      <w:szCs w:val="24"/>
    </w:rPr>
  </w:style>
  <w:style w:type="paragraph" w:styleId="Buborkszveg">
    <w:name w:val="Balloon Text"/>
    <w:basedOn w:val="Norml"/>
    <w:semiHidden/>
    <w:rsid w:val="00D96910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D420F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D420F9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420F9"/>
    <w:rPr>
      <w:b/>
      <w:bCs/>
    </w:rPr>
  </w:style>
  <w:style w:type="paragraph" w:styleId="Vltozat">
    <w:name w:val="Revision"/>
    <w:hidden/>
    <w:uiPriority w:val="99"/>
    <w:semiHidden/>
    <w:rsid w:val="00664D20"/>
    <w:rPr>
      <w:sz w:val="24"/>
      <w:szCs w:val="24"/>
    </w:rPr>
  </w:style>
  <w:style w:type="table" w:styleId="Rcsostblzat">
    <w:name w:val="Table Grid"/>
    <w:basedOn w:val="Normltblzat"/>
    <w:rsid w:val="00FD6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C40E9"/>
    <w:pPr>
      <w:ind w:left="720"/>
      <w:contextualSpacing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751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B0A9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B0A95"/>
  </w:style>
  <w:style w:type="character" w:styleId="Lbjegyzet-hivatkozs">
    <w:name w:val="footnote reference"/>
    <w:basedOn w:val="Bekezdsalapbettpusa"/>
    <w:uiPriority w:val="99"/>
    <w:semiHidden/>
    <w:unhideWhenUsed/>
    <w:rsid w:val="003B0A95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1419C"/>
    <w:rPr>
      <w:color w:val="605E5C"/>
      <w:shd w:val="clear" w:color="auto" w:fill="E1DFDD"/>
    </w:rPr>
  </w:style>
  <w:style w:type="character" w:customStyle="1" w:styleId="Cmsor5Char">
    <w:name w:val="Címsor 5 Char"/>
    <w:basedOn w:val="Bekezdsalapbettpusa"/>
    <w:link w:val="Cmsor5"/>
    <w:semiHidden/>
    <w:rsid w:val="0011147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1114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zerencsi.gabor@kozu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cskemeti.ivett@kozut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6E8E0-42F7-4AA4-8777-D795EF20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1197</Words>
  <Characters>8262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Közúti fotópályázat 2007</vt:lpstr>
    </vt:vector>
  </TitlesOfParts>
  <Company>UKIG</Company>
  <LinksUpToDate>false</LinksUpToDate>
  <CharactersWithSpaces>9441</CharactersWithSpaces>
  <SharedDoc>false</SharedDoc>
  <HLinks>
    <vt:vector size="6" baseType="variant">
      <vt:variant>
        <vt:i4>131171</vt:i4>
      </vt:variant>
      <vt:variant>
        <vt:i4>0</vt:i4>
      </vt:variant>
      <vt:variant>
        <vt:i4>0</vt:i4>
      </vt:variant>
      <vt:variant>
        <vt:i4>5</vt:i4>
      </vt:variant>
      <vt:variant>
        <vt:lpwstr>mailto:dioszeghy.marietta@kozut.hu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Közúti fotópályázat 2007</dc:title>
  <dc:creator>Kósa Veronika</dc:creator>
  <cp:lastModifiedBy>Szerencsi Gábor</cp:lastModifiedBy>
  <cp:revision>4</cp:revision>
  <cp:lastPrinted>2017-01-11T08:12:00Z</cp:lastPrinted>
  <dcterms:created xsi:type="dcterms:W3CDTF">2022-06-30T06:34:00Z</dcterms:created>
  <dcterms:modified xsi:type="dcterms:W3CDTF">2022-07-19T07:09:00Z</dcterms:modified>
</cp:coreProperties>
</file>